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46A" w:rsidRDefault="00DD046A" w:rsidP="00DD046A">
      <w:pPr>
        <w:widowControl/>
        <w:shd w:val="clear" w:color="auto" w:fill="FFFFFF"/>
        <w:spacing w:line="480" w:lineRule="atLeast"/>
        <w:jc w:val="right"/>
        <w:rPr>
          <w:rFonts w:ascii="微软雅黑" w:eastAsia="微软雅黑" w:hAnsi="微软雅黑" w:cs="宋体"/>
          <w:b/>
          <w:bCs/>
          <w:color w:val="4B4B4B"/>
          <w:kern w:val="0"/>
          <w:sz w:val="24"/>
          <w:szCs w:val="24"/>
        </w:rPr>
      </w:pPr>
      <w:r>
        <w:rPr>
          <w:noProof/>
        </w:rPr>
        <w:drawing>
          <wp:inline distT="0" distB="0" distL="0" distR="0" wp14:anchorId="4B1A8C19" wp14:editId="3A5818E0">
            <wp:extent cx="5688330" cy="74993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688330" cy="749935"/>
                    </a:xfrm>
                    <a:prstGeom prst="rect">
                      <a:avLst/>
                    </a:prstGeom>
                  </pic:spPr>
                </pic:pic>
              </a:graphicData>
            </a:graphic>
          </wp:inline>
        </w:drawing>
      </w:r>
    </w:p>
    <w:p w:rsidR="00DD046A" w:rsidRPr="00DD046A" w:rsidRDefault="00DD046A" w:rsidP="00DD046A">
      <w:pPr>
        <w:widowControl/>
        <w:shd w:val="clear" w:color="auto" w:fill="FFFFFF"/>
        <w:spacing w:line="480" w:lineRule="atLeast"/>
        <w:jc w:val="right"/>
        <w:rPr>
          <w:rFonts w:ascii="微软雅黑" w:eastAsia="微软雅黑" w:hAnsi="微软雅黑" w:cs="宋体"/>
          <w:b/>
          <w:bCs/>
          <w:color w:val="4B4B4B"/>
          <w:kern w:val="0"/>
          <w:sz w:val="24"/>
          <w:szCs w:val="24"/>
        </w:rPr>
      </w:pPr>
      <w:r w:rsidRPr="00DD046A">
        <w:rPr>
          <w:rFonts w:ascii="微软雅黑" w:eastAsia="微软雅黑" w:hAnsi="微软雅黑" w:cs="宋体" w:hint="eastAsia"/>
          <w:b/>
          <w:bCs/>
          <w:color w:val="4B4B4B"/>
          <w:kern w:val="0"/>
          <w:sz w:val="24"/>
          <w:szCs w:val="24"/>
        </w:rPr>
        <w:t>教</w:t>
      </w:r>
      <w:proofErr w:type="gramStart"/>
      <w:r w:rsidRPr="00DD046A">
        <w:rPr>
          <w:rFonts w:ascii="微软雅黑" w:eastAsia="微软雅黑" w:hAnsi="微软雅黑" w:cs="宋体" w:hint="eastAsia"/>
          <w:b/>
          <w:bCs/>
          <w:color w:val="4B4B4B"/>
          <w:kern w:val="0"/>
          <w:sz w:val="24"/>
          <w:szCs w:val="24"/>
        </w:rPr>
        <w:t>基厅函</w:t>
      </w:r>
      <w:proofErr w:type="gramEnd"/>
      <w:r w:rsidRPr="00DD046A">
        <w:rPr>
          <w:rFonts w:ascii="微软雅黑" w:eastAsia="微软雅黑" w:hAnsi="微软雅黑" w:cs="宋体" w:hint="eastAsia"/>
          <w:b/>
          <w:bCs/>
          <w:color w:val="4B4B4B"/>
          <w:kern w:val="0"/>
          <w:sz w:val="24"/>
          <w:szCs w:val="24"/>
        </w:rPr>
        <w:t>〔2018〕14号</w:t>
      </w:r>
    </w:p>
    <w:p w:rsidR="00DD046A" w:rsidRPr="00DD046A" w:rsidRDefault="00DD046A" w:rsidP="00DD046A">
      <w:pPr>
        <w:widowControl/>
        <w:shd w:val="clear" w:color="auto" w:fill="FFFFFF"/>
        <w:jc w:val="center"/>
        <w:outlineLvl w:val="0"/>
        <w:rPr>
          <w:rFonts w:ascii="微软雅黑" w:eastAsia="微软雅黑" w:hAnsi="微软雅黑" w:cs="宋体" w:hint="eastAsia"/>
          <w:b/>
          <w:bCs/>
          <w:color w:val="4B4B4B"/>
          <w:kern w:val="36"/>
          <w:sz w:val="30"/>
          <w:szCs w:val="30"/>
        </w:rPr>
      </w:pPr>
      <w:r w:rsidRPr="00DD046A">
        <w:rPr>
          <w:rFonts w:ascii="微软雅黑" w:eastAsia="微软雅黑" w:hAnsi="微软雅黑" w:cs="宋体" w:hint="eastAsia"/>
          <w:b/>
          <w:bCs/>
          <w:color w:val="4B4B4B"/>
          <w:kern w:val="36"/>
          <w:sz w:val="30"/>
          <w:szCs w:val="30"/>
        </w:rPr>
        <w:t>教育部办公厅关于举办第三届全国基础教育</w:t>
      </w:r>
      <w:r w:rsidRPr="00DD046A">
        <w:rPr>
          <w:rFonts w:ascii="微软雅黑" w:eastAsia="微软雅黑" w:hAnsi="微软雅黑" w:cs="宋体" w:hint="eastAsia"/>
          <w:b/>
          <w:bCs/>
          <w:color w:val="4B4B4B"/>
          <w:kern w:val="36"/>
          <w:sz w:val="30"/>
          <w:szCs w:val="30"/>
        </w:rPr>
        <w:br/>
        <w:t>信息化应用展示交流活动的通知</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各省、自治区、直辖市教育厅（教委），新疆生产建设兵团教育局：</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为深入学习贯彻习近平新时代中国特色社会主义思想和党的十九大精神，落实2018年教育信息化工作要点，总结交流各地推进基础教育信息化深度融合应用的经验和成果，定于2018年5月举办第三届全国基础教育信息化应用展示交流活动（以下简称活动），现将有关事项通知如下：</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w:t>
      </w:r>
      <w:r w:rsidRPr="00DD046A">
        <w:rPr>
          <w:rFonts w:ascii="微软雅黑" w:eastAsia="微软雅黑" w:hAnsi="微软雅黑" w:cs="宋体" w:hint="eastAsia"/>
          <w:b/>
          <w:bCs/>
          <w:color w:val="4B4B4B"/>
          <w:kern w:val="0"/>
          <w:sz w:val="27"/>
          <w:szCs w:val="27"/>
          <w:bdr w:val="none" w:sz="0" w:space="0" w:color="auto" w:frame="1"/>
        </w:rPr>
        <w:t>一、活动目的</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交流2015年青岛国际教育信息化大会以来各地推进基础教育信息化深度融合应用的成功经验和优秀案例，展示新成果、新技术、新模式，提高利用信息技术服务教育教学的能力。</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w:t>
      </w:r>
      <w:r w:rsidRPr="00DD046A">
        <w:rPr>
          <w:rFonts w:ascii="微软雅黑" w:eastAsia="微软雅黑" w:hAnsi="微软雅黑" w:cs="宋体" w:hint="eastAsia"/>
          <w:b/>
          <w:bCs/>
          <w:color w:val="4B4B4B"/>
          <w:kern w:val="0"/>
          <w:sz w:val="27"/>
          <w:szCs w:val="27"/>
          <w:bdr w:val="none" w:sz="0" w:space="0" w:color="auto" w:frame="1"/>
        </w:rPr>
        <w:t>二、活动安排</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（一）活动主题</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信息技术推动基础教育教与</w:t>
      </w:r>
      <w:proofErr w:type="gramStart"/>
      <w:r w:rsidRPr="00DD046A">
        <w:rPr>
          <w:rFonts w:ascii="微软雅黑" w:eastAsia="微软雅黑" w:hAnsi="微软雅黑" w:cs="宋体" w:hint="eastAsia"/>
          <w:color w:val="4B4B4B"/>
          <w:kern w:val="0"/>
          <w:sz w:val="27"/>
          <w:szCs w:val="27"/>
        </w:rPr>
        <w:t>学模式</w:t>
      </w:r>
      <w:proofErr w:type="gramEnd"/>
      <w:r w:rsidRPr="00DD046A">
        <w:rPr>
          <w:rFonts w:ascii="微软雅黑" w:eastAsia="微软雅黑" w:hAnsi="微软雅黑" w:cs="宋体" w:hint="eastAsia"/>
          <w:color w:val="4B4B4B"/>
          <w:kern w:val="0"/>
          <w:sz w:val="27"/>
          <w:szCs w:val="27"/>
        </w:rPr>
        <w:t>的变革与创新</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（二）时间和地点</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布展时间：2018年5月3日至4日。</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开展时间：2018年5月5日至7日。</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lastRenderedPageBreak/>
        <w:t xml:space="preserve">　　活动地点：北京农业展览馆。1号馆、3号馆为区域应用成果展示，5号馆为课堂教学展示、</w:t>
      </w:r>
      <w:proofErr w:type="gramStart"/>
      <w:r w:rsidRPr="00DD046A">
        <w:rPr>
          <w:rFonts w:ascii="微软雅黑" w:eastAsia="微软雅黑" w:hAnsi="微软雅黑" w:cs="宋体" w:hint="eastAsia"/>
          <w:color w:val="4B4B4B"/>
          <w:kern w:val="0"/>
          <w:sz w:val="27"/>
          <w:szCs w:val="27"/>
        </w:rPr>
        <w:t>创客</w:t>
      </w:r>
      <w:proofErr w:type="gramEnd"/>
      <w:r w:rsidRPr="00DD046A">
        <w:rPr>
          <w:rFonts w:ascii="微软雅黑" w:eastAsia="微软雅黑" w:hAnsi="微软雅黑" w:cs="宋体" w:hint="eastAsia"/>
          <w:color w:val="4B4B4B"/>
          <w:kern w:val="0"/>
          <w:sz w:val="27"/>
          <w:szCs w:val="27"/>
        </w:rPr>
        <w:t>/STEAM案例展示、主题论坛，11号馆为新技术新产品</w:t>
      </w:r>
      <w:proofErr w:type="gramStart"/>
      <w:r w:rsidRPr="00DD046A">
        <w:rPr>
          <w:rFonts w:ascii="微软雅黑" w:eastAsia="微软雅黑" w:hAnsi="微软雅黑" w:cs="宋体" w:hint="eastAsia"/>
          <w:color w:val="4B4B4B"/>
          <w:kern w:val="0"/>
          <w:sz w:val="27"/>
          <w:szCs w:val="27"/>
        </w:rPr>
        <w:t>新解决</w:t>
      </w:r>
      <w:proofErr w:type="gramEnd"/>
      <w:r w:rsidRPr="00DD046A">
        <w:rPr>
          <w:rFonts w:ascii="微软雅黑" w:eastAsia="微软雅黑" w:hAnsi="微软雅黑" w:cs="宋体" w:hint="eastAsia"/>
          <w:color w:val="4B4B4B"/>
          <w:kern w:val="0"/>
          <w:sz w:val="27"/>
          <w:szCs w:val="27"/>
        </w:rPr>
        <w:t>方案展示。</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（三）形式和内容</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1.区域应用成果展示</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我部将集中展示“信息技术与教育教学深度融合示范培育推广计划”项目的部分典型案例。各地组织展示本地区基础教育信息化深度应用、机制创新等方面取得的成果，反映信息化教育教学和管理的显著成效，突出信息化在推进教育公平、提高教育质量中的效能。展示内容注重前瞻性、引领性和示范性，展示方式注重推陈出新。</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2.课堂教学展示</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展示部分“一师</w:t>
      </w:r>
      <w:proofErr w:type="gramStart"/>
      <w:r w:rsidRPr="00DD046A">
        <w:rPr>
          <w:rFonts w:ascii="微软雅黑" w:eastAsia="微软雅黑" w:hAnsi="微软雅黑" w:cs="宋体" w:hint="eastAsia"/>
          <w:color w:val="4B4B4B"/>
          <w:kern w:val="0"/>
          <w:sz w:val="27"/>
          <w:szCs w:val="27"/>
        </w:rPr>
        <w:t>一</w:t>
      </w:r>
      <w:proofErr w:type="gramEnd"/>
      <w:r w:rsidRPr="00DD046A">
        <w:rPr>
          <w:rFonts w:ascii="微软雅黑" w:eastAsia="微软雅黑" w:hAnsi="微软雅黑" w:cs="宋体" w:hint="eastAsia"/>
          <w:color w:val="4B4B4B"/>
          <w:kern w:val="0"/>
          <w:sz w:val="27"/>
          <w:szCs w:val="27"/>
        </w:rPr>
        <w:t>优课、一课</w:t>
      </w:r>
      <w:proofErr w:type="gramStart"/>
      <w:r w:rsidRPr="00DD046A">
        <w:rPr>
          <w:rFonts w:ascii="微软雅黑" w:eastAsia="微软雅黑" w:hAnsi="微软雅黑" w:cs="宋体" w:hint="eastAsia"/>
          <w:color w:val="4B4B4B"/>
          <w:kern w:val="0"/>
          <w:sz w:val="27"/>
          <w:szCs w:val="27"/>
        </w:rPr>
        <w:t>一</w:t>
      </w:r>
      <w:proofErr w:type="gramEnd"/>
      <w:r w:rsidRPr="00DD046A">
        <w:rPr>
          <w:rFonts w:ascii="微软雅黑" w:eastAsia="微软雅黑" w:hAnsi="微软雅黑" w:cs="宋体" w:hint="eastAsia"/>
          <w:color w:val="4B4B4B"/>
          <w:kern w:val="0"/>
          <w:sz w:val="27"/>
          <w:szCs w:val="27"/>
        </w:rPr>
        <w:t>名师”活动中的部级优课，以及中央电教馆组织的教育教学信息化交流展示活动中获一等奖的优秀课堂教学案例，为广大教师利用信息技术提高教育教学能力提供可参考借鉴的实践案例。</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3.</w:t>
      </w:r>
      <w:proofErr w:type="gramStart"/>
      <w:r w:rsidRPr="00DD046A">
        <w:rPr>
          <w:rFonts w:ascii="微软雅黑" w:eastAsia="微软雅黑" w:hAnsi="微软雅黑" w:cs="宋体" w:hint="eastAsia"/>
          <w:color w:val="4B4B4B"/>
          <w:kern w:val="0"/>
          <w:sz w:val="27"/>
          <w:szCs w:val="27"/>
        </w:rPr>
        <w:t>创客</w:t>
      </w:r>
      <w:proofErr w:type="gramEnd"/>
      <w:r w:rsidRPr="00DD046A">
        <w:rPr>
          <w:rFonts w:ascii="微软雅黑" w:eastAsia="微软雅黑" w:hAnsi="微软雅黑" w:cs="宋体" w:hint="eastAsia"/>
          <w:color w:val="4B4B4B"/>
          <w:kern w:val="0"/>
          <w:sz w:val="27"/>
          <w:szCs w:val="27"/>
        </w:rPr>
        <w:t>/STEAM案例展示</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各地推荐一批利用3D打印、物联网、虚拟现实、人工智能等新技术探索项目学习、STEAM教育、</w:t>
      </w:r>
      <w:proofErr w:type="gramStart"/>
      <w:r w:rsidRPr="00DD046A">
        <w:rPr>
          <w:rFonts w:ascii="微软雅黑" w:eastAsia="微软雅黑" w:hAnsi="微软雅黑" w:cs="宋体" w:hint="eastAsia"/>
          <w:color w:val="4B4B4B"/>
          <w:kern w:val="0"/>
          <w:sz w:val="27"/>
          <w:szCs w:val="27"/>
        </w:rPr>
        <w:t>创客教育</w:t>
      </w:r>
      <w:proofErr w:type="gramEnd"/>
      <w:r w:rsidRPr="00DD046A">
        <w:rPr>
          <w:rFonts w:ascii="微软雅黑" w:eastAsia="微软雅黑" w:hAnsi="微软雅黑" w:cs="宋体" w:hint="eastAsia"/>
          <w:color w:val="4B4B4B"/>
          <w:kern w:val="0"/>
          <w:sz w:val="27"/>
          <w:szCs w:val="27"/>
        </w:rPr>
        <w:t>等新型教与</w:t>
      </w:r>
      <w:proofErr w:type="gramStart"/>
      <w:r w:rsidRPr="00DD046A">
        <w:rPr>
          <w:rFonts w:ascii="微软雅黑" w:eastAsia="微软雅黑" w:hAnsi="微软雅黑" w:cs="宋体" w:hint="eastAsia"/>
          <w:color w:val="4B4B4B"/>
          <w:kern w:val="0"/>
          <w:sz w:val="27"/>
          <w:szCs w:val="27"/>
        </w:rPr>
        <w:t>学模式</w:t>
      </w:r>
      <w:proofErr w:type="gramEnd"/>
      <w:r w:rsidRPr="00DD046A">
        <w:rPr>
          <w:rFonts w:ascii="微软雅黑" w:eastAsia="微软雅黑" w:hAnsi="微软雅黑" w:cs="宋体" w:hint="eastAsia"/>
          <w:color w:val="4B4B4B"/>
          <w:kern w:val="0"/>
          <w:sz w:val="27"/>
          <w:szCs w:val="27"/>
        </w:rPr>
        <w:t>的案例参加展示交流，为各地探索跨学科学习提供启发和借鉴。尤其要注重挖掘展示农村地区开展上述教学活动的典型案例。</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4.新技术新产品</w:t>
      </w:r>
      <w:proofErr w:type="gramStart"/>
      <w:r w:rsidRPr="00DD046A">
        <w:rPr>
          <w:rFonts w:ascii="微软雅黑" w:eastAsia="微软雅黑" w:hAnsi="微软雅黑" w:cs="宋体" w:hint="eastAsia"/>
          <w:color w:val="4B4B4B"/>
          <w:kern w:val="0"/>
          <w:sz w:val="27"/>
          <w:szCs w:val="27"/>
        </w:rPr>
        <w:t>新解决</w:t>
      </w:r>
      <w:proofErr w:type="gramEnd"/>
      <w:r w:rsidRPr="00DD046A">
        <w:rPr>
          <w:rFonts w:ascii="微软雅黑" w:eastAsia="微软雅黑" w:hAnsi="微软雅黑" w:cs="宋体" w:hint="eastAsia"/>
          <w:color w:val="4B4B4B"/>
          <w:kern w:val="0"/>
          <w:sz w:val="27"/>
          <w:szCs w:val="27"/>
        </w:rPr>
        <w:t>方案展示</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lastRenderedPageBreak/>
        <w:t xml:space="preserve">　　展示一批实用适用的国内外新技术新产品</w:t>
      </w:r>
      <w:proofErr w:type="gramStart"/>
      <w:r w:rsidRPr="00DD046A">
        <w:rPr>
          <w:rFonts w:ascii="微软雅黑" w:eastAsia="微软雅黑" w:hAnsi="微软雅黑" w:cs="宋体" w:hint="eastAsia"/>
          <w:color w:val="4B4B4B"/>
          <w:kern w:val="0"/>
          <w:sz w:val="27"/>
          <w:szCs w:val="27"/>
        </w:rPr>
        <w:t>新解决</w:t>
      </w:r>
      <w:proofErr w:type="gramEnd"/>
      <w:r w:rsidRPr="00DD046A">
        <w:rPr>
          <w:rFonts w:ascii="微软雅黑" w:eastAsia="微软雅黑" w:hAnsi="微软雅黑" w:cs="宋体" w:hint="eastAsia"/>
          <w:color w:val="4B4B4B"/>
          <w:kern w:val="0"/>
          <w:sz w:val="27"/>
          <w:szCs w:val="27"/>
        </w:rPr>
        <w:t>方案。通过现场互动体验、新技术展示、创新应用交流等形式，为教育工作者了解趋势、开阔视野提供有益参考。</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5.主题交流</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围绕信息技术推动基础教育教与</w:t>
      </w:r>
      <w:proofErr w:type="gramStart"/>
      <w:r w:rsidRPr="00DD046A">
        <w:rPr>
          <w:rFonts w:ascii="微软雅黑" w:eastAsia="微软雅黑" w:hAnsi="微软雅黑" w:cs="宋体" w:hint="eastAsia"/>
          <w:color w:val="4B4B4B"/>
          <w:kern w:val="0"/>
          <w:sz w:val="27"/>
          <w:szCs w:val="27"/>
        </w:rPr>
        <w:t>学模式</w:t>
      </w:r>
      <w:proofErr w:type="gramEnd"/>
      <w:r w:rsidRPr="00DD046A">
        <w:rPr>
          <w:rFonts w:ascii="微软雅黑" w:eastAsia="微软雅黑" w:hAnsi="微软雅黑" w:cs="宋体" w:hint="eastAsia"/>
          <w:color w:val="4B4B4B"/>
          <w:kern w:val="0"/>
          <w:sz w:val="27"/>
          <w:szCs w:val="27"/>
        </w:rPr>
        <w:t>的变革与创新组织一系列交流活动，分享各地各校和教师的信息化发展应用经验。</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w:t>
      </w:r>
      <w:r w:rsidRPr="00DD046A">
        <w:rPr>
          <w:rFonts w:ascii="微软雅黑" w:eastAsia="微软雅黑" w:hAnsi="微软雅黑" w:cs="宋体" w:hint="eastAsia"/>
          <w:b/>
          <w:bCs/>
          <w:color w:val="4B4B4B"/>
          <w:kern w:val="0"/>
          <w:sz w:val="27"/>
          <w:szCs w:val="27"/>
          <w:bdr w:val="none" w:sz="0" w:space="0" w:color="auto" w:frame="1"/>
        </w:rPr>
        <w:t>三、工作要求</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（一）活动组织</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活动由教育部基础教育司主办，中央电化教育馆、北京市教委、北京市朝阳区人民政府承办。各地负责组织区域应用成果展示内容。</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各地要高度重视、加强领导、统一部署，做好活动的各项组织工作。通过多种方式，有组织、有计划地动员中小学校和相关机构积极参与，根据活动要求准备展示内容，动员和组织本地区积极参与观展活动。教育部将对优秀成果和典型案例进行总结推广。</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（二）经费说明</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区域应用成果展示、课堂教学展示、</w:t>
      </w:r>
      <w:proofErr w:type="gramStart"/>
      <w:r w:rsidRPr="00DD046A">
        <w:rPr>
          <w:rFonts w:ascii="微软雅黑" w:eastAsia="微软雅黑" w:hAnsi="微软雅黑" w:cs="宋体" w:hint="eastAsia"/>
          <w:color w:val="4B4B4B"/>
          <w:kern w:val="0"/>
          <w:sz w:val="27"/>
          <w:szCs w:val="27"/>
        </w:rPr>
        <w:t>创客</w:t>
      </w:r>
      <w:proofErr w:type="gramEnd"/>
      <w:r w:rsidRPr="00DD046A">
        <w:rPr>
          <w:rFonts w:ascii="微软雅黑" w:eastAsia="微软雅黑" w:hAnsi="微软雅黑" w:cs="宋体" w:hint="eastAsia"/>
          <w:color w:val="4B4B4B"/>
          <w:kern w:val="0"/>
          <w:sz w:val="27"/>
          <w:szCs w:val="27"/>
        </w:rPr>
        <w:t>/STEAM案例展示的场地费用由活动承办方承担，布展费用由参展单位承担。新技术新产品</w:t>
      </w:r>
      <w:proofErr w:type="gramStart"/>
      <w:r w:rsidRPr="00DD046A">
        <w:rPr>
          <w:rFonts w:ascii="微软雅黑" w:eastAsia="微软雅黑" w:hAnsi="微软雅黑" w:cs="宋体" w:hint="eastAsia"/>
          <w:color w:val="4B4B4B"/>
          <w:kern w:val="0"/>
          <w:sz w:val="27"/>
          <w:szCs w:val="27"/>
        </w:rPr>
        <w:t>新解决</w:t>
      </w:r>
      <w:proofErr w:type="gramEnd"/>
      <w:r w:rsidRPr="00DD046A">
        <w:rPr>
          <w:rFonts w:ascii="微软雅黑" w:eastAsia="微软雅黑" w:hAnsi="微软雅黑" w:cs="宋体" w:hint="eastAsia"/>
          <w:color w:val="4B4B4B"/>
          <w:kern w:val="0"/>
          <w:sz w:val="27"/>
          <w:szCs w:val="27"/>
        </w:rPr>
        <w:t>方案展示的场地费和</w:t>
      </w:r>
      <w:proofErr w:type="gramStart"/>
      <w:r w:rsidRPr="00DD046A">
        <w:rPr>
          <w:rFonts w:ascii="微软雅黑" w:eastAsia="微软雅黑" w:hAnsi="微软雅黑" w:cs="宋体" w:hint="eastAsia"/>
          <w:color w:val="4B4B4B"/>
          <w:kern w:val="0"/>
          <w:sz w:val="27"/>
          <w:szCs w:val="27"/>
        </w:rPr>
        <w:t>布展费</w:t>
      </w:r>
      <w:proofErr w:type="gramEnd"/>
      <w:r w:rsidRPr="00DD046A">
        <w:rPr>
          <w:rFonts w:ascii="微软雅黑" w:eastAsia="微软雅黑" w:hAnsi="微软雅黑" w:cs="宋体" w:hint="eastAsia"/>
          <w:color w:val="4B4B4B"/>
          <w:kern w:val="0"/>
          <w:sz w:val="27"/>
          <w:szCs w:val="27"/>
        </w:rPr>
        <w:t>由参展单位承担。差旅食宿等费用自理。</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各地要认真贯彻落实中央八项规定精神和反对“四风”的要求，本着节俭、务实、高效的原则，规范办展行为，创新形式内容，注重活动实效。</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w:t>
      </w:r>
      <w:r w:rsidRPr="00DD046A">
        <w:rPr>
          <w:rFonts w:ascii="微软雅黑" w:eastAsia="微软雅黑" w:hAnsi="微软雅黑" w:cs="宋体" w:hint="eastAsia"/>
          <w:b/>
          <w:bCs/>
          <w:color w:val="4B4B4B"/>
          <w:kern w:val="0"/>
          <w:sz w:val="27"/>
          <w:szCs w:val="27"/>
          <w:bdr w:val="none" w:sz="0" w:space="0" w:color="auto" w:frame="1"/>
        </w:rPr>
        <w:t>四、其他事项</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（一）联系方式</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lastRenderedPageBreak/>
        <w:t xml:space="preserve">　　1.教育部基础教育司：吴菁张权</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电话：010-66097815，66096398</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传真：010-66096975</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邮箱：jzc@moe.edu.cn</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2.中央电教馆：</w:t>
      </w:r>
      <w:proofErr w:type="gramStart"/>
      <w:r w:rsidRPr="00DD046A">
        <w:rPr>
          <w:rFonts w:ascii="微软雅黑" w:eastAsia="微软雅黑" w:hAnsi="微软雅黑" w:cs="宋体" w:hint="eastAsia"/>
          <w:color w:val="4B4B4B"/>
          <w:kern w:val="0"/>
          <w:sz w:val="27"/>
          <w:szCs w:val="27"/>
        </w:rPr>
        <w:t>杨秀森李晔</w:t>
      </w:r>
      <w:proofErr w:type="gramEnd"/>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电话：010-66490923</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传真：010-66490964</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邮箱：leeye0211@163.com</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（二）信息反馈</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1.请各地教育行政部门于2018年3月28日前，将活动组织领导机构情况表（附件1）加盖单位公章后通过传真和电子邮件反馈教育部基础教育司。</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2.各地推荐本地区“一师</w:t>
      </w:r>
      <w:proofErr w:type="gramStart"/>
      <w:r w:rsidRPr="00DD046A">
        <w:rPr>
          <w:rFonts w:ascii="微软雅黑" w:eastAsia="微软雅黑" w:hAnsi="微软雅黑" w:cs="宋体" w:hint="eastAsia"/>
          <w:color w:val="4B4B4B"/>
          <w:kern w:val="0"/>
          <w:sz w:val="27"/>
          <w:szCs w:val="27"/>
        </w:rPr>
        <w:t>一</w:t>
      </w:r>
      <w:proofErr w:type="gramEnd"/>
      <w:r w:rsidRPr="00DD046A">
        <w:rPr>
          <w:rFonts w:ascii="微软雅黑" w:eastAsia="微软雅黑" w:hAnsi="微软雅黑" w:cs="宋体" w:hint="eastAsia"/>
          <w:color w:val="4B4B4B"/>
          <w:kern w:val="0"/>
          <w:sz w:val="27"/>
          <w:szCs w:val="27"/>
        </w:rPr>
        <w:t>优课、一课</w:t>
      </w:r>
      <w:proofErr w:type="gramStart"/>
      <w:r w:rsidRPr="00DD046A">
        <w:rPr>
          <w:rFonts w:ascii="微软雅黑" w:eastAsia="微软雅黑" w:hAnsi="微软雅黑" w:cs="宋体" w:hint="eastAsia"/>
          <w:color w:val="4B4B4B"/>
          <w:kern w:val="0"/>
          <w:sz w:val="27"/>
          <w:szCs w:val="27"/>
        </w:rPr>
        <w:t>一</w:t>
      </w:r>
      <w:proofErr w:type="gramEnd"/>
      <w:r w:rsidRPr="00DD046A">
        <w:rPr>
          <w:rFonts w:ascii="微软雅黑" w:eastAsia="微软雅黑" w:hAnsi="微软雅黑" w:cs="宋体" w:hint="eastAsia"/>
          <w:color w:val="4B4B4B"/>
          <w:kern w:val="0"/>
          <w:sz w:val="27"/>
          <w:szCs w:val="27"/>
        </w:rPr>
        <w:t>名师”活动部级</w:t>
      </w:r>
      <w:proofErr w:type="gramStart"/>
      <w:r w:rsidRPr="00DD046A">
        <w:rPr>
          <w:rFonts w:ascii="微软雅黑" w:eastAsia="微软雅黑" w:hAnsi="微软雅黑" w:cs="宋体" w:hint="eastAsia"/>
          <w:color w:val="4B4B4B"/>
          <w:kern w:val="0"/>
          <w:sz w:val="27"/>
          <w:szCs w:val="27"/>
        </w:rPr>
        <w:t>优课和创客</w:t>
      </w:r>
      <w:proofErr w:type="gramEnd"/>
      <w:r w:rsidRPr="00DD046A">
        <w:rPr>
          <w:rFonts w:ascii="微软雅黑" w:eastAsia="微软雅黑" w:hAnsi="微软雅黑" w:cs="宋体" w:hint="eastAsia"/>
          <w:color w:val="4B4B4B"/>
          <w:kern w:val="0"/>
          <w:sz w:val="27"/>
          <w:szCs w:val="27"/>
        </w:rPr>
        <w:t>/STEAM教学案例各一件，请于2018年4月10日前将活动案例推荐信息表（附件2）加盖单位公章后传真中央电教馆，将案例情况（附件3）发送至中央电教馆邮箱。</w:t>
      </w:r>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附件：1.</w:t>
      </w:r>
      <w:hyperlink r:id="rId5" w:tgtFrame="_blank" w:history="1">
        <w:r w:rsidRPr="00DD046A">
          <w:rPr>
            <w:rFonts w:ascii="微软雅黑" w:eastAsia="微软雅黑" w:hAnsi="微软雅黑" w:cs="宋体" w:hint="eastAsia"/>
            <w:color w:val="0000FF"/>
            <w:kern w:val="0"/>
            <w:sz w:val="27"/>
            <w:szCs w:val="27"/>
            <w:bdr w:val="none" w:sz="0" w:space="0" w:color="auto" w:frame="1"/>
          </w:rPr>
          <w:t>第三届全国基础教育信息化应用展示交流活动组织领导机构情况表</w:t>
        </w:r>
      </w:hyperlink>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2.</w:t>
      </w:r>
      <w:hyperlink r:id="rId6" w:tgtFrame="_blank" w:history="1">
        <w:r w:rsidRPr="00DD046A">
          <w:rPr>
            <w:rFonts w:ascii="微软雅黑" w:eastAsia="微软雅黑" w:hAnsi="微软雅黑" w:cs="宋体" w:hint="eastAsia"/>
            <w:color w:val="0000FF"/>
            <w:kern w:val="0"/>
            <w:sz w:val="27"/>
            <w:szCs w:val="27"/>
            <w:bdr w:val="none" w:sz="0" w:space="0" w:color="auto" w:frame="1"/>
          </w:rPr>
          <w:t>第三届全国基础教育信息化应用展示交流活动案例推荐信息表</w:t>
        </w:r>
      </w:hyperlink>
    </w:p>
    <w:p w:rsidR="00DD046A" w:rsidRPr="00DD046A" w:rsidRDefault="00DD046A" w:rsidP="00DD046A">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 xml:space="preserve">　　　　　3.</w:t>
      </w:r>
      <w:hyperlink r:id="rId7" w:tgtFrame="_blank" w:history="1">
        <w:r w:rsidRPr="00DD046A">
          <w:rPr>
            <w:rFonts w:ascii="微软雅黑" w:eastAsia="微软雅黑" w:hAnsi="微软雅黑" w:cs="宋体" w:hint="eastAsia"/>
            <w:color w:val="0000FF"/>
            <w:kern w:val="0"/>
            <w:sz w:val="27"/>
            <w:szCs w:val="27"/>
            <w:bdr w:val="none" w:sz="0" w:space="0" w:color="auto" w:frame="1"/>
          </w:rPr>
          <w:t>第三届全国基础教育信息化应用展示交流活动案例情况表</w:t>
        </w:r>
      </w:hyperlink>
      <w:r w:rsidRPr="00DD046A">
        <w:rPr>
          <w:rFonts w:ascii="微软雅黑" w:eastAsia="微软雅黑" w:hAnsi="微软雅黑" w:cs="宋体" w:hint="eastAsia"/>
          <w:color w:val="4B4B4B"/>
          <w:kern w:val="0"/>
          <w:sz w:val="27"/>
          <w:szCs w:val="27"/>
        </w:rPr>
        <w:t xml:space="preserve"> 　　</w:t>
      </w:r>
      <w:proofErr w:type="gramStart"/>
      <w:r w:rsidRPr="00DD046A">
        <w:rPr>
          <w:rFonts w:ascii="微软雅黑" w:eastAsia="微软雅黑" w:hAnsi="微软雅黑" w:cs="宋体" w:hint="eastAsia"/>
          <w:color w:val="4B4B4B"/>
          <w:kern w:val="0"/>
          <w:sz w:val="27"/>
          <w:szCs w:val="27"/>
        </w:rPr>
        <w:t xml:space="preserve">　</w:t>
      </w:r>
      <w:proofErr w:type="gramEnd"/>
    </w:p>
    <w:p w:rsidR="00DD046A" w:rsidRPr="00DD046A" w:rsidRDefault="00DD046A" w:rsidP="00DD046A">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教育部办公厅</w:t>
      </w:r>
    </w:p>
    <w:p w:rsidR="00C10FFB" w:rsidRPr="00BE1CF6" w:rsidRDefault="00DD046A" w:rsidP="00BE1CF6">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DD046A">
        <w:rPr>
          <w:rFonts w:ascii="微软雅黑" w:eastAsia="微软雅黑" w:hAnsi="微软雅黑" w:cs="宋体" w:hint="eastAsia"/>
          <w:color w:val="4B4B4B"/>
          <w:kern w:val="0"/>
          <w:sz w:val="27"/>
          <w:szCs w:val="27"/>
        </w:rPr>
        <w:t>2018年3月22日</w:t>
      </w:r>
      <w:bookmarkStart w:id="0" w:name="_GoBack"/>
      <w:bookmarkEnd w:id="0"/>
    </w:p>
    <w:sectPr w:rsidR="00C10FFB" w:rsidRPr="00BE1CF6" w:rsidSect="00DD046A">
      <w:pgSz w:w="11906" w:h="16838"/>
      <w:pgMar w:top="1474" w:right="1474" w:bottom="1418"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4F"/>
    <w:rsid w:val="0048314F"/>
    <w:rsid w:val="00BE1CF6"/>
    <w:rsid w:val="00C10FFB"/>
    <w:rsid w:val="00DD0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5F81C9-E68C-4CBA-8073-250628A0B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DD046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D046A"/>
    <w:rPr>
      <w:rFonts w:ascii="宋体" w:eastAsia="宋体" w:hAnsi="宋体" w:cs="宋体"/>
      <w:b/>
      <w:bCs/>
      <w:kern w:val="36"/>
      <w:sz w:val="48"/>
      <w:szCs w:val="48"/>
    </w:rPr>
  </w:style>
  <w:style w:type="paragraph" w:styleId="a3">
    <w:name w:val="Normal (Web)"/>
    <w:basedOn w:val="a"/>
    <w:uiPriority w:val="99"/>
    <w:semiHidden/>
    <w:unhideWhenUsed/>
    <w:rsid w:val="00DD046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D046A"/>
    <w:rPr>
      <w:b/>
      <w:bCs/>
    </w:rPr>
  </w:style>
  <w:style w:type="character" w:styleId="a5">
    <w:name w:val="Hyperlink"/>
    <w:basedOn w:val="a0"/>
    <w:uiPriority w:val="99"/>
    <w:semiHidden/>
    <w:unhideWhenUsed/>
    <w:rsid w:val="00DD04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46443">
      <w:bodyDiv w:val="1"/>
      <w:marLeft w:val="0"/>
      <w:marRight w:val="0"/>
      <w:marTop w:val="0"/>
      <w:marBottom w:val="0"/>
      <w:divBdr>
        <w:top w:val="none" w:sz="0" w:space="0" w:color="auto"/>
        <w:left w:val="none" w:sz="0" w:space="0" w:color="auto"/>
        <w:bottom w:val="none" w:sz="0" w:space="0" w:color="auto"/>
        <w:right w:val="none" w:sz="0" w:space="0" w:color="auto"/>
      </w:divBdr>
      <w:divsChild>
        <w:div w:id="1071386028">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e.gov.cn/srcsite/A06/jcys_jyzb/201803/W020180330307663252366.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rcsite/A06/jcys_jyzb/201803/W020180330307663245474.docx" TargetMode="External"/><Relationship Id="rId5" Type="http://schemas.openxmlformats.org/officeDocument/2006/relationships/hyperlink" Target="http://www.moe.gov.cn/srcsite/A06/jcys_jyzb/201803/W020180330307663244329.docx"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334</Words>
  <Characters>1904</Characters>
  <Application>Microsoft Office Word</Application>
  <DocSecurity>0</DocSecurity>
  <Lines>15</Lines>
  <Paragraphs>4</Paragraphs>
  <ScaleCrop>false</ScaleCrop>
  <Company>china</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2018-04-23T00:38:00Z</dcterms:created>
  <dcterms:modified xsi:type="dcterms:W3CDTF">2018-04-23T00:39:00Z</dcterms:modified>
</cp:coreProperties>
</file>