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00" w:lineRule="exact"/>
        <w:ind w:firstLine="0" w:firstLineChars="0"/>
        <w:rPr>
          <w:rFonts w:ascii="黑体" w:hAnsi="黑体" w:eastAsia="黑体" w:cs="宋体"/>
          <w:sz w:val="32"/>
          <w:szCs w:val="32"/>
        </w:rPr>
      </w:pPr>
      <w:r>
        <w:rPr>
          <w:rFonts w:hint="eastAsia" w:ascii="黑体" w:hAnsi="黑体" w:eastAsia="黑体" w:cs="宋体"/>
          <w:sz w:val="32"/>
          <w:szCs w:val="32"/>
        </w:rPr>
        <w:t>附件</w:t>
      </w:r>
      <w:r>
        <w:rPr>
          <w:rFonts w:ascii="黑体" w:hAnsi="黑体" w:eastAsia="黑体" w:cs="宋体"/>
          <w:sz w:val="32"/>
          <w:szCs w:val="32"/>
        </w:rPr>
        <w:t>3</w:t>
      </w:r>
    </w:p>
    <w:p>
      <w:pPr>
        <w:pStyle w:val="2"/>
        <w:spacing w:line="500" w:lineRule="exact"/>
        <w:ind w:firstLine="0" w:firstLineChars="0"/>
        <w:rPr>
          <w:rFonts w:ascii="黑体" w:hAnsi="黑体" w:eastAsia="黑体" w:cs="宋体"/>
          <w:sz w:val="32"/>
          <w:szCs w:val="32"/>
        </w:rPr>
      </w:pPr>
    </w:p>
    <w:p>
      <w:pPr>
        <w:pStyle w:val="2"/>
        <w:spacing w:line="500" w:lineRule="exact"/>
        <w:ind w:firstLine="0" w:firstLineChars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202</w:t>
      </w:r>
      <w:r>
        <w:rPr>
          <w:rFonts w:ascii="宋体" w:hAnsi="宋体" w:cs="宋体"/>
          <w:b/>
          <w:bCs/>
          <w:sz w:val="36"/>
          <w:szCs w:val="36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年湖北省学生数字素养提升实践活动方案</w:t>
      </w:r>
    </w:p>
    <w:p>
      <w:pPr>
        <w:pStyle w:val="2"/>
        <w:spacing w:line="500" w:lineRule="exact"/>
        <w:ind w:firstLine="0" w:firstLineChars="0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（科创实践类—创客项目）</w:t>
      </w:r>
    </w:p>
    <w:p>
      <w:pPr>
        <w:spacing w:line="480" w:lineRule="exact"/>
        <w:rPr>
          <w:rFonts w:ascii="华文中宋" w:hAnsi="华文中宋" w:eastAsia="华文中宋" w:cs="华文中宋"/>
          <w:bCs/>
          <w:kern w:val="0"/>
          <w:sz w:val="36"/>
          <w:szCs w:val="36"/>
        </w:rPr>
      </w:pP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创客项目是参与者在电脑辅助下进行设计和创作，制作出体现创客文化和多学科综合应用的作品，并进行交流展示。作品创作着重体现创新意识。其活动方案如下：</w:t>
      </w:r>
    </w:p>
    <w:p>
      <w:pPr>
        <w:spacing w:line="480" w:lineRule="exact"/>
        <w:ind w:firstLine="602" w:firstLineChars="20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一、项目设置</w:t>
      </w:r>
    </w:p>
    <w:tbl>
      <w:tblPr>
        <w:tblStyle w:val="5"/>
        <w:tblW w:w="0" w:type="auto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1924"/>
        <w:gridCol w:w="1964"/>
        <w:gridCol w:w="1315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项目名称</w:t>
            </w:r>
          </w:p>
        </w:tc>
        <w:tc>
          <w:tcPr>
            <w:tcW w:w="2070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小学组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（一至三年级）</w:t>
            </w:r>
          </w:p>
        </w:tc>
        <w:tc>
          <w:tcPr>
            <w:tcW w:w="2115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小学组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（四至六年级）</w:t>
            </w:r>
          </w:p>
        </w:tc>
        <w:tc>
          <w:tcPr>
            <w:tcW w:w="1410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初中组</w:t>
            </w:r>
          </w:p>
        </w:tc>
        <w:tc>
          <w:tcPr>
            <w:tcW w:w="1681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高中组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（含中职）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创意智造（全国交流展示项目）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0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掌控未来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60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3D 智造</w:t>
            </w:r>
          </w:p>
        </w:tc>
        <w:tc>
          <w:tcPr>
            <w:tcW w:w="20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21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●</w:t>
            </w:r>
          </w:p>
        </w:tc>
      </w:tr>
    </w:tbl>
    <w:p>
      <w:pPr>
        <w:ind w:firstLine="560" w:firstLineChars="200"/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注：表格中打“●”代表该组别设置对应项目。</w:t>
      </w:r>
    </w:p>
    <w:p>
      <w:pPr>
        <w:spacing w:line="480" w:lineRule="exact"/>
        <w:ind w:firstLine="602" w:firstLineChars="20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二、项目界定</w:t>
      </w:r>
    </w:p>
    <w:p>
      <w:pPr>
        <w:spacing w:line="480" w:lineRule="exact"/>
        <w:ind w:firstLine="602" w:firstLineChars="200"/>
        <w:rPr>
          <w:rFonts w:ascii="仿宋" w:hAnsi="仿宋" w:eastAsia="仿宋" w:cs="宋体"/>
          <w:bCs/>
          <w:sz w:val="32"/>
          <w:szCs w:val="32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（一）《创意智造》。</w:t>
      </w:r>
      <w:r>
        <w:rPr>
          <w:rFonts w:hint="eastAsia" w:ascii="仿宋" w:hAnsi="仿宋" w:eastAsia="仿宋" w:cs="仿宋_GB2312"/>
          <w:bCs/>
          <w:sz w:val="30"/>
          <w:szCs w:val="30"/>
        </w:rPr>
        <w:t>参与者在电脑辅助下进行设计和创作，可使用各类计算机三维设计软件、3D 打印、激光切割等，结合开源硬件，制作出体现创客文化和多学科综合应用的作品，并进行交流展示。项目旨在锻炼学生观察生活和问题解决的能力，突出创新、创意和动手实践，不鼓励依赖高端器材或堆积器材数量。通过合理的结构设计、科学的元器件使用、恰当的技术运用、有效的功能实现，完成作品创作，如趣味电子装置、互动多媒体、智能机器等。作品创作着重体现创新意识。鼓励学生在智慧城市、智慧交通、智慧教育、智慧医疗、智能家居等多种应用场景中，解决实际问题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（二）《掌控未来》。</w:t>
      </w:r>
      <w:r>
        <w:rPr>
          <w:rFonts w:hint="eastAsia" w:ascii="仿宋" w:hAnsi="仿宋" w:eastAsia="仿宋" w:cs="仿宋_GB2312"/>
          <w:sz w:val="30"/>
          <w:szCs w:val="30"/>
        </w:rPr>
        <w:t>在电脑辅助下，运用mPython软件进行程序设计，使用国产开源硬件及相关电子传感器进行动手制作，最后再导入编制好的程序，制作出能够正常运行，实现既定功能，且体现多学科综合应用和创客文化的作品。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本次活动以“美好生活，智能伙伴”为主题。随着社会的高速发展进步，越来越多的智能设备走进生活，让我们生活变得更美好，作为一个细心观察生活的学生，你是否发现过身边有哪些痛点没有被挖掘，是否可以改进或创造一个新的产品来解决身边的问题？请</w:t>
      </w:r>
      <w:r>
        <w:rPr>
          <w:rFonts w:hint="eastAsia" w:ascii="仿宋" w:hAnsi="仿宋" w:eastAsia="仿宋" w:cs="仿宋_GB2312"/>
          <w:sz w:val="30"/>
          <w:szCs w:val="30"/>
        </w:rPr>
        <w:t>使用Labplus盛思套件，从实际生活出发，使用国产开源硬件“乐动掌控”为创意工具</w:t>
      </w:r>
      <w:r>
        <w:rPr>
          <w:rFonts w:hint="eastAsia" w:ascii="仿宋" w:hAnsi="仿宋" w:eastAsia="仿宋" w:cs="仿宋_GB2312"/>
          <w:sz w:val="30"/>
          <w:szCs w:val="30"/>
        </w:rPr>
        <w:t>，结合mPython编程软件、以及盛思相关乐动模块传感器、盛思创意积木件</w:t>
      </w:r>
      <w:r>
        <w:rPr>
          <w:rFonts w:hint="eastAsia" w:ascii="仿宋" w:hAnsi="仿宋" w:eastAsia="仿宋" w:cs="仿宋_GB2312"/>
          <w:sz w:val="30"/>
          <w:szCs w:val="30"/>
        </w:rPr>
        <w:t>，快速设计制作出一个实用的智能化设备，帮助解决这些问题，让生活更加便利、美好。强调参赛选手结合学习和生活经验完成作品制作，充分体现跨学科综合应用，完整展示其既定功能，并进行交流展示。</w:t>
      </w:r>
    </w:p>
    <w:p>
      <w:pPr>
        <w:spacing w:line="480" w:lineRule="exact"/>
        <w:ind w:firstLine="602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（三）《3D智造》。</w:t>
      </w:r>
      <w:r>
        <w:rPr>
          <w:rFonts w:hint="eastAsia" w:ascii="仿宋" w:hAnsi="仿宋" w:eastAsia="仿宋" w:cs="仿宋_GB2312"/>
          <w:bCs/>
          <w:sz w:val="30"/>
          <w:szCs w:val="30"/>
        </w:rPr>
        <w:t>运用3D设计软件进行作品结构设计，结</w:t>
      </w:r>
      <w:r>
        <w:rPr>
          <w:rFonts w:hint="eastAsia" w:ascii="仿宋" w:hAnsi="仿宋" w:eastAsia="仿宋" w:cs="仿宋_GB2312"/>
          <w:sz w:val="30"/>
          <w:szCs w:val="30"/>
        </w:rPr>
        <w:t>合主题，完成相应的作品设计。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小学组以“创意生活”为主题，思考科技如何改变生活，使用“X-MAKER”软件进行作品结构设计，设计一个体现生活创意的作品。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初、高中组以“未来探索”为主题，使用“IME3D青少年3D打印创新教育”平台软件进行作品结构设计，并结合开源硬件，设计沙盘作品。其中初中组设计一个体现未来绿色出行的沙盘作品；高中组设计一个结合未来探月、能够完成某些特定功能（例如：勘探、运输、建设等）的沙盘作品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3D智造作品设计中，非3D设计结构体积不得超过总体结构的30%。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小学组选手在设计作品时，可以结合开源硬件，也可以不结合。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sz w:val="30"/>
          <w:szCs w:val="30"/>
        </w:rPr>
      </w:pPr>
      <w:r>
        <w:rPr>
          <w:rFonts w:hint="eastAsia" w:ascii="仿宋" w:hAnsi="仿宋" w:eastAsia="仿宋" w:cs="仿宋_GB2312"/>
          <w:sz w:val="30"/>
          <w:szCs w:val="30"/>
        </w:rPr>
        <w:t>3D智造选手在报名材料报送阶段，可以只设计作品，不制作实物。在入围进入全省现场交流展示活动前，完成3D打印实物制作。</w:t>
      </w:r>
    </w:p>
    <w:p>
      <w:pPr>
        <w:spacing w:line="480" w:lineRule="exact"/>
        <w:ind w:firstLine="602" w:firstLineChars="20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三、活动安排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（一）培训安排</w:t>
      </w:r>
    </w:p>
    <w:p>
      <w:pPr>
        <w:spacing w:line="480" w:lineRule="exact"/>
        <w:ind w:firstLine="602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sz w:val="30"/>
          <w:szCs w:val="30"/>
        </w:rPr>
        <w:t>1.省级培训。</w:t>
      </w:r>
      <w:r>
        <w:rPr>
          <w:rFonts w:hint="eastAsia" w:ascii="仿宋" w:hAnsi="仿宋" w:eastAsia="仿宋" w:cs="仿宋_GB2312"/>
          <w:bCs/>
          <w:sz w:val="30"/>
          <w:szCs w:val="30"/>
        </w:rPr>
        <w:t>主要内容如下表：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5386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班别设计</w:t>
            </w:r>
          </w:p>
        </w:tc>
        <w:tc>
          <w:tcPr>
            <w:tcW w:w="5386" w:type="dxa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内容设计</w:t>
            </w:r>
          </w:p>
        </w:tc>
        <w:tc>
          <w:tcPr>
            <w:tcW w:w="1610" w:type="dxa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培训地点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创意智造</w:t>
            </w:r>
          </w:p>
        </w:tc>
        <w:tc>
          <w:tcPr>
            <w:tcW w:w="5386" w:type="dxa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Arduino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相关、掌控板相关，视觉传感器、语音识别、语音合成、物联网、微数据库、跨平台手机A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PP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开发等</w:t>
            </w:r>
          </w:p>
        </w:tc>
        <w:tc>
          <w:tcPr>
            <w:tcW w:w="1610" w:type="dxa"/>
            <w:vMerge w:val="restart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地点及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分班教学方式视报名情况，</w:t>
            </w: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具体通知另发。</w:t>
            </w:r>
          </w:p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掌控未来</w:t>
            </w:r>
          </w:p>
        </w:tc>
        <w:tc>
          <w:tcPr>
            <w:tcW w:w="5386" w:type="dxa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mPython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相关，掌控板、A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I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摄像头、语音识别、语音合成、物联网、小程序、激光切割图纸设计等</w:t>
            </w:r>
          </w:p>
        </w:tc>
        <w:tc>
          <w:tcPr>
            <w:tcW w:w="1610" w:type="dxa"/>
            <w:vMerge w:val="continue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3</w:t>
            </w:r>
            <w:r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  <w:t>D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智造</w:t>
            </w:r>
          </w:p>
        </w:tc>
        <w:tc>
          <w:tcPr>
            <w:tcW w:w="5386" w:type="dxa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利用“X-MAKER”、“ME3D青少年3D打印创新教育”平台软件进行建模设计、X-KIT百变机器人套件等</w:t>
            </w:r>
          </w:p>
        </w:tc>
        <w:tc>
          <w:tcPr>
            <w:tcW w:w="1610" w:type="dxa"/>
            <w:vMerge w:val="continue"/>
          </w:tcPr>
          <w:p>
            <w:pPr>
              <w:spacing w:line="440" w:lineRule="exact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</w:tr>
    </w:tbl>
    <w:p>
      <w:pPr>
        <w:spacing w:line="480" w:lineRule="exact"/>
        <w:ind w:firstLine="300" w:firstLineChars="1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参训教师须熟悉并在笔记本电脑上安装（或上网注册）如下软件及平台，确保能正常运行。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（1）单片机编程软件：</w:t>
      </w:r>
      <w:r>
        <w:fldChar w:fldCharType="begin"/>
      </w:r>
      <w:r>
        <w:instrText xml:space="preserve">HYPERLINK "http://mindplus.cc/"</w:instrText>
      </w:r>
      <w:r>
        <w:fldChar w:fldCharType="separate"/>
      </w:r>
      <w:r>
        <w:rPr>
          <w:rFonts w:hint="eastAsia"/>
          <w:szCs w:val="24"/>
        </w:rPr>
        <w:t>下载与安装</w:t>
      </w:r>
      <w:r>
        <w:rPr>
          <w:szCs w:val="24"/>
        </w:rPr>
        <w:fldChar w:fldCharType="end"/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</w:rPr>
        <w:t>（2）物联网平台：</w:t>
      </w:r>
      <w:r>
        <w:fldChar w:fldCharType="begin"/>
      </w:r>
      <w:r>
        <w:instrText xml:space="preserve">HYPERLINK "https://iot.dfrobot.com.cn"</w:instrText>
      </w:r>
      <w:r>
        <w:fldChar w:fldCharType="separate"/>
      </w:r>
      <w:r>
        <w:rPr>
          <w:rFonts w:hint="eastAsia"/>
          <w:szCs w:val="24"/>
        </w:rPr>
        <w:t>注册与登录</w:t>
      </w:r>
      <w:r>
        <w:rPr>
          <w:szCs w:val="24"/>
        </w:rPr>
        <w:fldChar w:fldCharType="end"/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</w:rPr>
        <w:t>（3） AppInventor的开发环境：</w:t>
      </w:r>
      <w:r>
        <w:fldChar w:fldCharType="begin"/>
      </w:r>
      <w:r>
        <w:instrText xml:space="preserve">HYPERLINK "https://app.wxbit.com/login/?www"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https://app.wxbit.com/login/?www</w:t>
      </w:r>
      <w:r>
        <w:rPr>
          <w:rFonts w:ascii="仿宋" w:hAnsi="仿宋" w:eastAsia="仿宋" w:cs="仿宋"/>
          <w:sz w:val="24"/>
          <w:szCs w:val="24"/>
        </w:rPr>
        <w:fldChar w:fldCharType="end"/>
      </w:r>
    </w:p>
    <w:p>
      <w:pPr>
        <w:spacing w:line="360" w:lineRule="exact"/>
        <w:ind w:firstLine="1200" w:firstLineChars="5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AppInventor</w:t>
      </w:r>
      <w:r>
        <w:rPr>
          <w:rFonts w:ascii="仿宋" w:hAnsi="仿宋" w:eastAsia="仿宋" w:cs="仿宋"/>
          <w:bCs/>
          <w:sz w:val="24"/>
        </w:rPr>
        <w:t>2019</w:t>
      </w:r>
      <w:r>
        <w:rPr>
          <w:rFonts w:hint="eastAsia" w:ascii="仿宋" w:hAnsi="仿宋" w:eastAsia="仿宋" w:cs="仿宋"/>
          <w:bCs/>
          <w:sz w:val="24"/>
        </w:rPr>
        <w:t>的开发环境（</w:t>
      </w:r>
      <w:r>
        <w:rPr>
          <w:rFonts w:hint="eastAsia" w:ascii="仿宋" w:hAnsi="仿宋" w:eastAsia="仿宋" w:cs="仿宋"/>
          <w:b/>
          <w:sz w:val="24"/>
        </w:rPr>
        <w:t>推荐</w:t>
      </w:r>
      <w:r>
        <w:rPr>
          <w:rFonts w:hint="eastAsia" w:ascii="仿宋" w:hAnsi="仿宋" w:eastAsia="仿宋" w:cs="仿宋"/>
          <w:bCs/>
          <w:sz w:val="24"/>
        </w:rPr>
        <w:t>）：</w:t>
      </w:r>
    </w:p>
    <w:p>
      <w:pPr>
        <w:spacing w:line="360" w:lineRule="exact"/>
        <w:ind w:firstLine="630" w:firstLineChars="300"/>
        <w:rPr>
          <w:rFonts w:ascii="仿宋" w:hAnsi="仿宋" w:eastAsia="仿宋" w:cs="仿宋"/>
          <w:bCs/>
          <w:sz w:val="24"/>
        </w:rPr>
      </w:pPr>
      <w:r>
        <w:fldChar w:fldCharType="begin"/>
      </w:r>
      <w:r>
        <w:instrText xml:space="preserve"> HYPERLINK "https://pan.baidu.com/s/1-hHWloVlkICDMdVoYtvPOw%20" </w:instrText>
      </w:r>
      <w:r>
        <w:fldChar w:fldCharType="separate"/>
      </w:r>
      <w:r>
        <w:rPr>
          <w:rFonts w:hint="eastAsia" w:ascii="仿宋" w:hAnsi="仿宋" w:eastAsia="仿宋" w:cs="仿宋"/>
          <w:bCs/>
          <w:sz w:val="24"/>
        </w:rPr>
        <w:t xml:space="preserve">https://pan.baidu.com/s/1-hHWloVlkICDMdVoYtvPOw </w:t>
      </w:r>
      <w:r>
        <w:rPr>
          <w:rFonts w:hint="eastAsia" w:ascii="仿宋" w:hAnsi="仿宋" w:eastAsia="仿宋" w:cs="仿宋"/>
          <w:bCs/>
          <w:sz w:val="24"/>
        </w:rPr>
        <w:fldChar w:fldCharType="end"/>
      </w:r>
      <w:r>
        <w:rPr>
          <w:rFonts w:hint="eastAsia" w:ascii="仿宋" w:hAnsi="仿宋" w:eastAsia="仿宋" w:cs="仿宋"/>
          <w:bCs/>
          <w:sz w:val="24"/>
        </w:rPr>
        <w:t>提取码：pxq8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</w:rPr>
        <w:t>（4） 获取百度独立账户：</w:t>
      </w:r>
      <w:r>
        <w:fldChar w:fldCharType="begin"/>
      </w:r>
      <w:r>
        <w:instrText xml:space="preserve">HYPERLINK "https://ai.baidu.com"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https://ai.baidu.com</w:t>
      </w:r>
      <w:r>
        <w:rPr>
          <w:rFonts w:ascii="仿宋" w:hAnsi="仿宋" w:eastAsia="仿宋" w:cs="仿宋"/>
          <w:sz w:val="24"/>
          <w:szCs w:val="24"/>
        </w:rPr>
        <w:fldChar w:fldCharType="end"/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</w:t>
      </w:r>
      <w:r>
        <w:rPr>
          <w:rFonts w:ascii="仿宋" w:hAnsi="仿宋" w:eastAsia="仿宋" w:cs="仿宋"/>
          <w:bCs/>
          <w:sz w:val="24"/>
        </w:rPr>
        <w:t>5</w:t>
      </w:r>
      <w:r>
        <w:rPr>
          <w:rFonts w:hint="eastAsia" w:ascii="仿宋" w:hAnsi="仿宋" w:eastAsia="仿宋" w:cs="仿宋"/>
          <w:bCs/>
          <w:sz w:val="24"/>
        </w:rPr>
        <w:t>） 获取</w:t>
      </w:r>
      <w:r>
        <w:rPr>
          <w:rFonts w:ascii="仿宋" w:hAnsi="仿宋" w:eastAsia="仿宋" w:cs="仿宋"/>
          <w:bCs/>
          <w:sz w:val="24"/>
        </w:rPr>
        <w:t>tinywebdb</w:t>
      </w:r>
      <w:r>
        <w:rPr>
          <w:rFonts w:hint="eastAsia" w:ascii="仿宋" w:hAnsi="仿宋" w:eastAsia="仿宋" w:cs="仿宋"/>
          <w:bCs/>
          <w:sz w:val="24"/>
        </w:rPr>
        <w:t>独立账户：</w:t>
      </w:r>
    </w:p>
    <w:p>
      <w:pPr>
        <w:spacing w:line="360" w:lineRule="exact"/>
        <w:ind w:firstLine="420" w:firstLineChars="200"/>
        <w:rPr>
          <w:rFonts w:ascii="仿宋" w:hAnsi="仿宋" w:eastAsia="仿宋" w:cs="仿宋"/>
          <w:bCs/>
          <w:sz w:val="24"/>
        </w:rPr>
      </w:pPr>
      <w:r>
        <w:fldChar w:fldCharType="begin"/>
      </w:r>
      <w:r>
        <w:instrText xml:space="preserve"> HYPERLINK "http://tinywebdb.appinventor.space/index.html" </w:instrText>
      </w:r>
      <w:r>
        <w:fldChar w:fldCharType="separate"/>
      </w:r>
      <w:r>
        <w:rPr>
          <w:rFonts w:ascii="仿宋" w:hAnsi="仿宋" w:eastAsia="仿宋" w:cs="仿宋"/>
          <w:bCs/>
          <w:sz w:val="24"/>
        </w:rPr>
        <w:t>http://tinywebdb.appinventor.space/index.html</w:t>
      </w:r>
      <w:r>
        <w:rPr>
          <w:rFonts w:ascii="仿宋" w:hAnsi="仿宋" w:eastAsia="仿宋" w:cs="仿宋"/>
          <w:bCs/>
          <w:sz w:val="24"/>
        </w:rPr>
        <w:fldChar w:fldCharType="end"/>
      </w:r>
      <w:r>
        <w:rPr>
          <w:rFonts w:ascii="仿宋" w:hAnsi="仿宋" w:eastAsia="仿宋" w:cs="仿宋"/>
          <w:bCs/>
          <w:sz w:val="24"/>
        </w:rPr>
        <w:t xml:space="preserve">  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</w:t>
      </w:r>
      <w:r>
        <w:rPr>
          <w:rFonts w:ascii="仿宋" w:hAnsi="仿宋" w:eastAsia="仿宋" w:cs="仿宋"/>
          <w:bCs/>
          <w:sz w:val="24"/>
        </w:rPr>
        <w:t>6</w:t>
      </w:r>
      <w:r>
        <w:rPr>
          <w:rFonts w:hint="eastAsia" w:ascii="仿宋" w:hAnsi="仿宋" w:eastAsia="仿宋" w:cs="仿宋"/>
          <w:bCs/>
          <w:sz w:val="24"/>
        </w:rPr>
        <w:t>） mPython下载与安装：</w:t>
      </w:r>
      <w:r>
        <w:fldChar w:fldCharType="begin"/>
      </w:r>
      <w:r>
        <w:instrText xml:space="preserve">HYPERLINK "https://www.labplus.cn/software"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https://www.labplus.cn/software</w:t>
      </w:r>
      <w:r>
        <w:rPr>
          <w:rFonts w:ascii="仿宋" w:hAnsi="仿宋" w:eastAsia="仿宋" w:cs="仿宋"/>
          <w:sz w:val="24"/>
          <w:szCs w:val="24"/>
        </w:rPr>
        <w:fldChar w:fldCharType="end"/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</w:t>
      </w:r>
      <w:r>
        <w:rPr>
          <w:rFonts w:ascii="仿宋" w:hAnsi="仿宋" w:eastAsia="仿宋" w:cs="仿宋"/>
          <w:bCs/>
          <w:sz w:val="24"/>
        </w:rPr>
        <w:t>7</w:t>
      </w:r>
      <w:r>
        <w:rPr>
          <w:rFonts w:hint="eastAsia" w:ascii="仿宋" w:hAnsi="仿宋" w:eastAsia="仿宋" w:cs="仿宋"/>
          <w:bCs/>
          <w:sz w:val="24"/>
        </w:rPr>
        <w:t>）X-MAKER软件：</w:t>
      </w:r>
    </w:p>
    <w:p>
      <w:pPr>
        <w:spacing w:line="360" w:lineRule="exact"/>
        <w:ind w:firstLine="420" w:firstLineChars="200"/>
        <w:rPr>
          <w:rFonts w:ascii="仿宋" w:hAnsi="仿宋" w:eastAsia="仿宋" w:cs="仿宋"/>
          <w:sz w:val="24"/>
          <w:szCs w:val="24"/>
        </w:rPr>
      </w:pPr>
      <w:r>
        <w:fldChar w:fldCharType="begin"/>
      </w:r>
      <w:r>
        <w:instrText xml:space="preserve"> HYPERLINK "http://www.ime3d.com/Product/X-MAKER" </w:instrText>
      </w:r>
      <w:r>
        <w:fldChar w:fldCharType="separate"/>
      </w:r>
      <w:r>
        <w:rPr>
          <w:rFonts w:ascii="仿宋" w:hAnsi="仿宋" w:eastAsia="仿宋" w:cs="仿宋"/>
          <w:sz w:val="24"/>
          <w:szCs w:val="24"/>
        </w:rPr>
        <w:t>http://www.ime3d.com/Product/X-MAKER</w:t>
      </w:r>
      <w:r>
        <w:rPr>
          <w:rFonts w:ascii="仿宋" w:hAnsi="仿宋" w:eastAsia="仿宋" w:cs="仿宋"/>
          <w:sz w:val="24"/>
          <w:szCs w:val="24"/>
        </w:rPr>
        <w:fldChar w:fldCharType="end"/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spacing w:line="360" w:lineRule="exact"/>
        <w:ind w:firstLine="480" w:firstLineChars="200"/>
        <w:rPr>
          <w:rFonts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</w:t>
      </w:r>
      <w:r>
        <w:rPr>
          <w:rFonts w:ascii="仿宋" w:hAnsi="仿宋" w:eastAsia="仿宋" w:cs="仿宋"/>
          <w:bCs/>
          <w:sz w:val="24"/>
        </w:rPr>
        <w:t>8</w:t>
      </w:r>
      <w:r>
        <w:rPr>
          <w:rFonts w:hint="eastAsia" w:ascii="仿宋" w:hAnsi="仿宋" w:eastAsia="仿宋" w:cs="仿宋"/>
          <w:bCs/>
          <w:sz w:val="24"/>
        </w:rPr>
        <w:t>）IME3D青少年3D打印创新教育平台：</w:t>
      </w:r>
    </w:p>
    <w:p>
      <w:pPr>
        <w:spacing w:line="360" w:lineRule="exact"/>
        <w:ind w:firstLine="420" w:firstLineChars="200"/>
        <w:rPr>
          <w:rFonts w:ascii="仿宋" w:hAnsi="仿宋" w:eastAsia="仿宋" w:cs="仿宋"/>
          <w:sz w:val="24"/>
          <w:szCs w:val="24"/>
        </w:rPr>
      </w:pPr>
      <w:r>
        <w:fldChar w:fldCharType="begin"/>
      </w:r>
      <w:r>
        <w:instrText xml:space="preserve"> HYPERLINK "http://www.ime3d.com/CreativeApp/Innovation" 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http://www.ime3d.com/CreativeApp/Innovation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参训教师须自带笔记本电脑,为体现培训实效性，培训结束后其辅导的学生直到上传作品完成网上报名后，方可发放结业证书。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sz w:val="30"/>
          <w:szCs w:val="30"/>
        </w:rPr>
        <w:t>2.市州培训。</w:t>
      </w:r>
      <w:r>
        <w:rPr>
          <w:rFonts w:hint="eastAsia" w:ascii="仿宋" w:hAnsi="仿宋" w:eastAsia="仿宋" w:cs="仿宋_GB2312"/>
          <w:bCs/>
          <w:sz w:val="30"/>
          <w:szCs w:val="30"/>
        </w:rPr>
        <w:t xml:space="preserve">各市州可自行组织本地线上、线下创客项目培训活动。省组委会提供专家力量支持及课程资源服务。 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（二）活动流程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sz w:val="30"/>
          <w:szCs w:val="30"/>
        </w:rPr>
        <w:t>1.组织报名。</w:t>
      </w:r>
      <w:bookmarkStart w:id="0" w:name="_Hlk124363998"/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4月</w:t>
      </w:r>
      <w:r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日—4月20日</w:t>
      </w:r>
      <w:bookmarkEnd w:id="0"/>
      <w:r>
        <w:rPr>
          <w:rFonts w:hint="eastAsia" w:ascii="仿宋" w:hAnsi="仿宋" w:eastAsia="仿宋" w:cs="仿宋_GB2312"/>
          <w:bCs/>
          <w:sz w:val="30"/>
          <w:szCs w:val="30"/>
        </w:rPr>
        <w:t>，各市州依托湖北中小学智慧教育平台（</w:t>
      </w:r>
      <w:r>
        <w:fldChar w:fldCharType="begin"/>
      </w:r>
      <w:r>
        <w:instrText xml:space="preserve"> HYPERLINK "https://basic.hubei.smartedu.cn/hdzx/" 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https://basic.hubei.smartedu.cn/hdzx/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_GB2312"/>
          <w:bCs/>
          <w:sz w:val="30"/>
          <w:szCs w:val="30"/>
        </w:rPr>
        <w:t>）报名，逾期不补报。</w:t>
      </w:r>
      <w:bookmarkStart w:id="1" w:name="_Hlk536506020"/>
    </w:p>
    <w:p>
      <w:pPr>
        <w:spacing w:line="480" w:lineRule="exact"/>
        <w:ind w:left="596" w:leftChars="284"/>
        <w:rPr>
          <w:rFonts w:hint="eastAsia"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（1）每位学生限报1个项目，每件作品限报</w:t>
      </w:r>
      <w:r>
        <w:rPr>
          <w:rFonts w:ascii="仿宋" w:hAnsi="仿宋" w:eastAsia="仿宋" w:cs="仿宋_GB2312"/>
          <w:bCs/>
          <w:sz w:val="30"/>
          <w:szCs w:val="30"/>
        </w:rPr>
        <w:t>2</w:t>
      </w:r>
      <w:r>
        <w:rPr>
          <w:rFonts w:hint="eastAsia" w:ascii="仿宋" w:hAnsi="仿宋" w:eastAsia="仿宋" w:cs="仿宋_GB2312"/>
          <w:bCs/>
          <w:sz w:val="30"/>
          <w:szCs w:val="30"/>
        </w:rPr>
        <w:t>人和1名指</w:t>
      </w:r>
    </w:p>
    <w:p>
      <w:pPr>
        <w:spacing w:line="480" w:lineRule="exact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导教师。</w:t>
      </w:r>
      <w:bookmarkEnd w:id="1"/>
      <w:r>
        <w:rPr>
          <w:rFonts w:hint="eastAsia" w:ascii="仿宋" w:hAnsi="仿宋" w:eastAsia="仿宋" w:cs="仿宋_GB2312"/>
          <w:bCs/>
          <w:sz w:val="30"/>
          <w:szCs w:val="30"/>
        </w:rPr>
        <w:t>两名选手须为同一学校。</w:t>
      </w:r>
    </w:p>
    <w:p>
      <w:pPr>
        <w:numPr>
          <w:ilvl w:val="0"/>
          <w:numId w:val="1"/>
        </w:num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报名时须填写报名表，网上填写报名信息，同时将作者学校盖章的扫描版传网上），并提交“报名作品材料包”。</w:t>
      </w:r>
    </w:p>
    <w:p>
      <w:pPr>
        <w:numPr>
          <w:ilvl w:val="0"/>
          <w:numId w:val="1"/>
        </w:num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凡报名表中未盖作者学校公章、或材料包中未含演示视频的，一律取消报名资格。</w:t>
      </w:r>
      <w:bookmarkStart w:id="3" w:name="_GoBack"/>
      <w:bookmarkEnd w:id="3"/>
    </w:p>
    <w:p>
      <w:pPr>
        <w:spacing w:line="480" w:lineRule="exact"/>
        <w:ind w:firstLine="602" w:firstLineChars="200"/>
        <w:rPr>
          <w:rFonts w:hint="eastAsia"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sz w:val="30"/>
          <w:szCs w:val="30"/>
        </w:rPr>
        <w:t xml:space="preserve">2. </w:t>
      </w:r>
      <w:r>
        <w:rPr>
          <w:rFonts w:hint="eastAsia" w:ascii="仿宋" w:hAnsi="仿宋" w:eastAsia="仿宋" w:cs="仿宋_GB2312"/>
          <w:b/>
          <w:sz w:val="30"/>
          <w:szCs w:val="30"/>
          <w:lang w:eastAsia="zh-CN"/>
        </w:rPr>
        <w:t>专家</w:t>
      </w:r>
      <w:r>
        <w:rPr>
          <w:rFonts w:hint="eastAsia" w:ascii="仿宋" w:hAnsi="仿宋" w:eastAsia="仿宋" w:cs="仿宋_GB2312"/>
          <w:b/>
          <w:sz w:val="30"/>
          <w:szCs w:val="30"/>
        </w:rPr>
        <w:t>网评。</w:t>
      </w:r>
      <w:r>
        <w:rPr>
          <w:rFonts w:hint="eastAsia" w:ascii="仿宋" w:hAnsi="仿宋" w:eastAsia="仿宋" w:cs="仿宋_GB2312"/>
          <w:bCs/>
          <w:sz w:val="30"/>
          <w:szCs w:val="30"/>
        </w:rPr>
        <w:t>4月2</w:t>
      </w:r>
      <w:r>
        <w:rPr>
          <w:rFonts w:hint="eastAsia" w:ascii="仿宋" w:hAnsi="仿宋" w:eastAsia="仿宋" w:cs="仿宋_GB2312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_GB2312"/>
          <w:bCs/>
          <w:sz w:val="30"/>
          <w:szCs w:val="30"/>
        </w:rPr>
        <w:t>日—5月</w:t>
      </w:r>
      <w:r>
        <w:rPr>
          <w:rFonts w:hint="eastAsia" w:ascii="仿宋" w:hAnsi="仿宋" w:eastAsia="仿宋" w:cs="仿宋_GB2312"/>
          <w:bCs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_GB2312"/>
          <w:bCs/>
          <w:sz w:val="30"/>
          <w:szCs w:val="30"/>
        </w:rPr>
        <w:t>日</w:t>
      </w:r>
      <w:r>
        <w:rPr>
          <w:rFonts w:hint="eastAsia" w:ascii="仿宋" w:hAnsi="仿宋" w:eastAsia="仿宋" w:cs="仿宋_GB2312"/>
          <w:bCs/>
          <w:sz w:val="30"/>
          <w:szCs w:val="30"/>
        </w:rPr>
        <w:t>，网上评审，确定省展示活动入围名单和全国项目的省选拔问辨入围名单。</w:t>
      </w:r>
    </w:p>
    <w:p>
      <w:pPr>
        <w:spacing w:line="480" w:lineRule="exact"/>
        <w:ind w:firstLine="602" w:firstLineChars="200"/>
        <w:rPr>
          <w:rFonts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3. 全国推优。</w:t>
      </w:r>
    </w:p>
    <w:p>
      <w:pPr>
        <w:spacing w:line="480" w:lineRule="exact"/>
        <w:ind w:firstLine="300" w:firstLineChars="1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Cs/>
          <w:sz w:val="30"/>
          <w:szCs w:val="30"/>
        </w:rPr>
        <w:t>（1）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5月6（周六）—7日（周日）</w:t>
      </w:r>
      <w:r>
        <w:rPr>
          <w:rFonts w:hint="eastAsia" w:ascii="仿宋" w:hAnsi="仿宋" w:eastAsia="仿宋" w:cs="仿宋_GB2312"/>
          <w:bCs/>
          <w:sz w:val="30"/>
          <w:szCs w:val="30"/>
        </w:rPr>
        <w:t>，创意智造（全国交流展示项目）问辨入围选手携报名作品“实物”，参加省现场问辩展示交流。遴选优秀作品报全国，具体通知另发。</w:t>
      </w:r>
    </w:p>
    <w:p>
      <w:pPr>
        <w:spacing w:line="480" w:lineRule="exact"/>
        <w:ind w:firstLine="320" w:firstLineChars="1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7月，举办“创意智造”项目国赛入围选手集训营（省第二届），具体时间、地点另通知。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_GB2312"/>
          <w:b/>
          <w:sz w:val="30"/>
          <w:szCs w:val="30"/>
        </w:rPr>
        <w:t>4</w:t>
      </w:r>
      <w:r>
        <w:rPr>
          <w:rFonts w:hint="eastAsia" w:ascii="仿宋" w:hAnsi="仿宋" w:eastAsia="仿宋" w:cs="仿宋_GB2312"/>
          <w:b/>
          <w:sz w:val="30"/>
          <w:szCs w:val="30"/>
        </w:rPr>
        <w:t>. 现场展示。</w:t>
      </w:r>
      <w:r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7日—</w:t>
      </w:r>
      <w:r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</w:t>
      </w:r>
      <w:r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" w:hAnsi="仿宋" w:eastAsia="仿宋" w:cs="仿宋_GB2312"/>
          <w:bCs/>
          <w:sz w:val="30"/>
          <w:szCs w:val="30"/>
        </w:rPr>
        <w:t>，举办全省（创意智造、掌控未来、3</w:t>
      </w:r>
      <w:r>
        <w:rPr>
          <w:rFonts w:ascii="仿宋" w:hAnsi="仿宋" w:eastAsia="仿宋" w:cs="仿宋_GB2312"/>
          <w:bCs/>
          <w:sz w:val="30"/>
          <w:szCs w:val="30"/>
        </w:rPr>
        <w:t>D</w:t>
      </w:r>
      <w:r>
        <w:rPr>
          <w:rFonts w:hint="eastAsia" w:ascii="仿宋" w:hAnsi="仿宋" w:eastAsia="仿宋" w:cs="仿宋_GB2312"/>
          <w:bCs/>
          <w:sz w:val="30"/>
          <w:szCs w:val="30"/>
        </w:rPr>
        <w:t>智造）现场交流展示活动，确定等次奖，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具体通知另发。</w:t>
      </w:r>
    </w:p>
    <w:p>
      <w:pPr>
        <w:spacing w:line="480" w:lineRule="exact"/>
        <w:ind w:firstLine="300" w:firstLineChars="1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 xml:space="preserve">（1）“创意智造”项目现场交流活动环节如下： 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①现场培训与准备。根据中央电教馆创意智造现场交流机制、制作注意事项等进行现场培训。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②公布命题。现场公布任务主题和制作要求。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③现场创作。根据任务，团队分工协作创作完成一件作品。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ascii="仿宋" w:hAnsi="仿宋" w:eastAsia="仿宋" w:cs="仿宋_GB2312"/>
          <w:bCs/>
          <w:sz w:val="30"/>
          <w:szCs w:val="30"/>
        </w:rPr>
        <w:fldChar w:fldCharType="begin"/>
      </w:r>
      <w:r>
        <w:rPr>
          <w:rFonts w:ascii="仿宋" w:hAnsi="仿宋" w:eastAsia="仿宋" w:cs="仿宋_GB2312"/>
          <w:bCs/>
          <w:sz w:val="30"/>
          <w:szCs w:val="30"/>
        </w:rPr>
        <w:instrText xml:space="preserve"> </w:instrText>
      </w:r>
      <w:r>
        <w:rPr>
          <w:rFonts w:hint="eastAsia" w:ascii="仿宋" w:hAnsi="仿宋" w:eastAsia="仿宋" w:cs="仿宋_GB2312"/>
          <w:bCs/>
          <w:sz w:val="30"/>
          <w:szCs w:val="30"/>
        </w:rPr>
        <w:instrText xml:space="preserve">= 4 \* GB3</w:instrText>
      </w:r>
      <w:r>
        <w:rPr>
          <w:rFonts w:ascii="仿宋" w:hAnsi="仿宋" w:eastAsia="仿宋" w:cs="仿宋_GB2312"/>
          <w:bCs/>
          <w:sz w:val="30"/>
          <w:szCs w:val="30"/>
        </w:rPr>
        <w:instrText xml:space="preserve"> </w:instrText>
      </w:r>
      <w:r>
        <w:rPr>
          <w:rFonts w:ascii="仿宋" w:hAnsi="仿宋" w:eastAsia="仿宋" w:cs="仿宋_GB2312"/>
          <w:bCs/>
          <w:sz w:val="30"/>
          <w:szCs w:val="30"/>
        </w:rPr>
        <w:fldChar w:fldCharType="separate"/>
      </w:r>
      <w:r>
        <w:rPr>
          <w:rFonts w:hint="eastAsia" w:ascii="仿宋" w:hAnsi="仿宋" w:eastAsia="仿宋" w:cs="仿宋_GB2312"/>
          <w:bCs/>
          <w:sz w:val="30"/>
          <w:szCs w:val="30"/>
        </w:rPr>
        <w:t>④</w:t>
      </w:r>
      <w:r>
        <w:rPr>
          <w:rFonts w:ascii="仿宋" w:hAnsi="仿宋" w:eastAsia="仿宋" w:cs="仿宋_GB2312"/>
          <w:bCs/>
          <w:sz w:val="30"/>
          <w:szCs w:val="30"/>
        </w:rPr>
        <w:fldChar w:fldCharType="end"/>
      </w:r>
      <w:r>
        <w:rPr>
          <w:rFonts w:ascii="仿宋" w:hAnsi="仿宋" w:eastAsia="仿宋" w:cs="仿宋_GB2312"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仿宋_GB2312"/>
          <w:bCs/>
          <w:sz w:val="30"/>
          <w:szCs w:val="30"/>
        </w:rPr>
        <w:t>团队展示和答辩。选手可以通过多种形式向专家评委和其他学生展示其作品，并回答专家评委提出的问题。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仿宋_GB2312"/>
          <w:bCs/>
          <w:sz w:val="30"/>
          <w:szCs w:val="30"/>
        </w:rPr>
        <w:fldChar w:fldCharType="begin"/>
      </w:r>
      <w:r>
        <w:rPr>
          <w:rFonts w:ascii="仿宋" w:hAnsi="仿宋" w:eastAsia="仿宋" w:cs="仿宋_GB2312"/>
          <w:bCs/>
          <w:sz w:val="30"/>
          <w:szCs w:val="30"/>
        </w:rPr>
        <w:instrText xml:space="preserve"> </w:instrText>
      </w:r>
      <w:r>
        <w:rPr>
          <w:rFonts w:hint="eastAsia" w:ascii="仿宋" w:hAnsi="仿宋" w:eastAsia="仿宋" w:cs="仿宋_GB2312"/>
          <w:bCs/>
          <w:sz w:val="30"/>
          <w:szCs w:val="30"/>
        </w:rPr>
        <w:instrText xml:space="preserve">= 5 \* GB3</w:instrText>
      </w:r>
      <w:r>
        <w:rPr>
          <w:rFonts w:ascii="仿宋" w:hAnsi="仿宋" w:eastAsia="仿宋" w:cs="仿宋_GB2312"/>
          <w:bCs/>
          <w:sz w:val="30"/>
          <w:szCs w:val="30"/>
        </w:rPr>
        <w:instrText xml:space="preserve"> </w:instrText>
      </w:r>
      <w:r>
        <w:rPr>
          <w:rFonts w:ascii="仿宋" w:hAnsi="仿宋" w:eastAsia="仿宋" w:cs="仿宋_GB2312"/>
          <w:bCs/>
          <w:sz w:val="30"/>
          <w:szCs w:val="30"/>
        </w:rPr>
        <w:fldChar w:fldCharType="separate"/>
      </w:r>
      <w:r>
        <w:rPr>
          <w:rFonts w:hint="eastAsia" w:ascii="仿宋" w:hAnsi="仿宋" w:eastAsia="仿宋" w:cs="仿宋_GB2312"/>
          <w:bCs/>
          <w:sz w:val="30"/>
          <w:szCs w:val="30"/>
        </w:rPr>
        <w:t>⑤</w:t>
      </w:r>
      <w:r>
        <w:rPr>
          <w:rFonts w:ascii="仿宋" w:hAnsi="仿宋" w:eastAsia="仿宋" w:cs="仿宋_GB2312"/>
          <w:bCs/>
          <w:sz w:val="30"/>
          <w:szCs w:val="30"/>
        </w:rPr>
        <w:fldChar w:fldCharType="end"/>
      </w:r>
      <w:r>
        <w:rPr>
          <w:rFonts w:ascii="仿宋" w:hAnsi="仿宋" w:eastAsia="仿宋" w:cs="仿宋_GB2312"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仿宋_GB2312"/>
          <w:bCs/>
          <w:sz w:val="30"/>
          <w:szCs w:val="30"/>
        </w:rPr>
        <w:t>综合评定。专家组将根据小组作品制作过程、作品展示情况和答辩情况给予综合评定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（对于推报全国的选手未获得省一等奖者需择优替换）。</w:t>
      </w:r>
    </w:p>
    <w:p>
      <w:pPr>
        <w:spacing w:line="480" w:lineRule="exact"/>
        <w:ind w:firstLine="300" w:firstLineChars="1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</w:t>
      </w:r>
      <w:r>
        <w:rPr>
          <w:rFonts w:ascii="仿宋" w:hAnsi="仿宋" w:eastAsia="仿宋" w:cs="仿宋_GB2312"/>
          <w:bCs/>
          <w:sz w:val="30"/>
          <w:szCs w:val="30"/>
        </w:rPr>
        <w:t>2</w:t>
      </w:r>
      <w:r>
        <w:rPr>
          <w:rFonts w:hint="eastAsia" w:ascii="仿宋" w:hAnsi="仿宋" w:eastAsia="仿宋" w:cs="仿宋_GB2312"/>
          <w:bCs/>
          <w:sz w:val="30"/>
          <w:szCs w:val="30"/>
        </w:rPr>
        <w:t xml:space="preserve">）“掌控未来”项目现场交流活动环节如下： 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①现场培训与准备。针对创客基础知识、现场任务内容、制作注意事项等进行现场培训。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②公布命题。现场公布任务主题和制作要求。</w:t>
      </w:r>
    </w:p>
    <w:p>
      <w:pPr>
        <w:spacing w:line="480" w:lineRule="exact"/>
        <w:ind w:firstLine="600" w:firstLineChars="200"/>
        <w:rPr>
          <w:rFonts w:hint="eastAsia"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③现场创作。根据任务，团队分工，利用Labplus盛思套件中的乐动模块传感器、盛思创意积木件、辅助装饰等材料，尽量减少过度加工等繁琐的操作</w:t>
      </w:r>
      <w:r>
        <w:rPr>
          <w:rFonts w:hint="eastAsia" w:ascii="仿宋" w:hAnsi="仿宋" w:eastAsia="仿宋" w:cs="仿宋_GB2312"/>
          <w:bCs/>
          <w:sz w:val="30"/>
          <w:szCs w:val="30"/>
        </w:rPr>
        <w:t>，快速搭建产品结构，协作创作完成一件创意作品。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④现场展示与交流。各个团队采取多种形式展示其作品，评委根据学生每个环节的表现给予指导。各团队之间进行经验交流、互动学习。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</w:t>
      </w:r>
      <w:r>
        <w:rPr>
          <w:rFonts w:ascii="仿宋" w:hAnsi="仿宋" w:eastAsia="仿宋" w:cs="仿宋_GB2312"/>
          <w:bCs/>
          <w:sz w:val="30"/>
          <w:szCs w:val="30"/>
        </w:rPr>
        <w:t>3</w:t>
      </w:r>
      <w:r>
        <w:rPr>
          <w:rFonts w:hint="eastAsia" w:ascii="仿宋" w:hAnsi="仿宋" w:eastAsia="仿宋" w:cs="仿宋_GB2312"/>
          <w:bCs/>
          <w:sz w:val="30"/>
          <w:szCs w:val="30"/>
        </w:rPr>
        <w:t>）“3D智造”项目现场交流活动环节如下：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①现场技能考核。以赛队为单位，选手自备笔记本电脑，小学组使用X-MAKER软件，初、高中组须使用IME3D青少年3D打印创新教育平台软件对指定命题进行现场设计创作，时长90分钟。此项占现场交流总成绩的30%。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②现场交流答辩。选手须提前将报名时设计的作品制作成“实物”，带至现场，并结合汇报演示PPT文稿，进行5分钟的展示介绍，包括创作背景、作品功能、作品设计与技术实现、创新之处等。最后再与评委进行3分钟的质询答辩。此项占现场交流总成绩的70%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</w:t>
      </w:r>
      <w:r>
        <w:rPr>
          <w:rFonts w:ascii="仿宋" w:hAnsi="仿宋" w:eastAsia="仿宋" w:cs="仿宋_GB2312"/>
          <w:bCs/>
          <w:sz w:val="30"/>
          <w:szCs w:val="30"/>
        </w:rPr>
        <w:t>4</w:t>
      </w:r>
      <w:r>
        <w:rPr>
          <w:rFonts w:hint="eastAsia" w:ascii="仿宋" w:hAnsi="仿宋" w:eastAsia="仿宋" w:cs="仿宋_GB2312"/>
          <w:bCs/>
          <w:sz w:val="30"/>
          <w:szCs w:val="30"/>
        </w:rPr>
        <w:t>）其他说明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①活动时间约为</w:t>
      </w:r>
      <w:r>
        <w:rPr>
          <w:rFonts w:ascii="仿宋" w:hAnsi="仿宋" w:eastAsia="仿宋" w:cs="仿宋_GB2312"/>
          <w:bCs/>
          <w:sz w:val="30"/>
          <w:szCs w:val="30"/>
        </w:rPr>
        <w:t>2</w:t>
      </w:r>
      <w:r>
        <w:rPr>
          <w:rFonts w:hint="eastAsia" w:ascii="仿宋" w:hAnsi="仿宋" w:eastAsia="仿宋" w:cs="仿宋_GB2312"/>
          <w:bCs/>
          <w:sz w:val="30"/>
          <w:szCs w:val="30"/>
        </w:rPr>
        <w:t>天，任务将现场公布。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②学生须自带电源线插座板（约2米）、笔记本电脑、安卓手机（规定时段使用）、相关设计软件、编程软件、参考书籍资料、常用工具和安全防护用品等。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③所使用的创客主要器材由组委会统一提供。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fldChar w:fldCharType="begin"/>
      </w:r>
      <w:r>
        <w:rPr>
          <w:rFonts w:hint="eastAsia" w:ascii="仿宋" w:hAnsi="仿宋" w:eastAsia="仿宋" w:cs="仿宋_GB2312"/>
          <w:bCs/>
          <w:sz w:val="30"/>
          <w:szCs w:val="30"/>
        </w:rPr>
        <w:instrText xml:space="preserve"> = 4 \* GB3 </w:instrText>
      </w:r>
      <w:r>
        <w:rPr>
          <w:rFonts w:hint="eastAsia" w:ascii="仿宋" w:hAnsi="仿宋" w:eastAsia="仿宋" w:cs="仿宋_GB2312"/>
          <w:bCs/>
          <w:sz w:val="30"/>
          <w:szCs w:val="30"/>
        </w:rPr>
        <w:fldChar w:fldCharType="separate"/>
      </w:r>
      <w:r>
        <w:rPr>
          <w:rFonts w:hint="eastAsia" w:ascii="仿宋" w:hAnsi="仿宋" w:eastAsia="仿宋" w:cs="仿宋_GB2312"/>
          <w:bCs/>
          <w:sz w:val="30"/>
          <w:szCs w:val="30"/>
        </w:rPr>
        <w:t>④</w:t>
      </w:r>
      <w:r>
        <w:rPr>
          <w:rFonts w:hint="eastAsia" w:ascii="仿宋" w:hAnsi="仿宋" w:eastAsia="仿宋" w:cs="仿宋_GB2312"/>
          <w:bCs/>
          <w:sz w:val="30"/>
          <w:szCs w:val="30"/>
        </w:rPr>
        <w:fldChar w:fldCharType="end"/>
      </w:r>
      <w:r>
        <w:rPr>
          <w:rFonts w:hint="eastAsia" w:ascii="仿宋" w:hAnsi="仿宋" w:eastAsia="仿宋" w:cs="仿宋_GB2312"/>
          <w:bCs/>
          <w:sz w:val="30"/>
          <w:szCs w:val="30"/>
        </w:rPr>
        <w:t>“掌控未来”项目的选手答辩时须将纸质版《掌控未来创作说明文档》（见附表</w:t>
      </w:r>
      <w:r>
        <w:rPr>
          <w:rFonts w:ascii="仿宋" w:hAnsi="仿宋" w:eastAsia="仿宋" w:cs="仿宋_GB2312"/>
          <w:bCs/>
          <w:sz w:val="30"/>
          <w:szCs w:val="30"/>
        </w:rPr>
        <w:t>3</w:t>
      </w:r>
      <w:r>
        <w:rPr>
          <w:rFonts w:hint="eastAsia" w:ascii="仿宋" w:hAnsi="仿宋" w:eastAsia="仿宋" w:cs="仿宋_GB2312"/>
          <w:bCs/>
          <w:sz w:val="30"/>
          <w:szCs w:val="30"/>
        </w:rPr>
        <w:t>）提交给评委。</w:t>
      </w:r>
    </w:p>
    <w:p>
      <w:pPr>
        <w:spacing w:line="480" w:lineRule="exact"/>
        <w:ind w:firstLine="602" w:firstLineChars="20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四、材料报送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（一）《市（州）创客项目交流展示名单》</w:t>
      </w:r>
      <w:bookmarkStart w:id="2" w:name="_Hlk90719057"/>
      <w:r>
        <w:rPr>
          <w:rFonts w:hint="eastAsia" w:ascii="仿宋" w:hAnsi="仿宋" w:eastAsia="仿宋" w:cs="仿宋_GB2312"/>
          <w:bCs/>
          <w:sz w:val="30"/>
          <w:szCs w:val="30"/>
        </w:rPr>
        <w:t>（见附表1）</w:t>
      </w:r>
      <w:bookmarkEnd w:id="2"/>
      <w:r>
        <w:rPr>
          <w:rFonts w:hint="eastAsia" w:ascii="仿宋" w:hAnsi="仿宋" w:eastAsia="仿宋" w:cs="仿宋_GB2312"/>
          <w:bCs/>
          <w:sz w:val="30"/>
          <w:szCs w:val="30"/>
        </w:rPr>
        <w:t>，通过电子邮件提交, 市州盖章有效。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（二）报名作品材料包清单。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登录湖北中小学智慧教育平台</w:t>
      </w:r>
      <w:r>
        <w:rPr>
          <w:rFonts w:hint="eastAsia" w:ascii="仿宋" w:hAnsi="仿宋" w:eastAsia="仿宋" w:cs="仿宋_GB2312"/>
          <w:bCs/>
          <w:sz w:val="30"/>
          <w:szCs w:val="30"/>
        </w:rPr>
        <w:t>（</w:t>
      </w:r>
      <w:r>
        <w:fldChar w:fldCharType="begin"/>
      </w:r>
      <w:r>
        <w:instrText xml:space="preserve"> HYPERLINK "https://basic.hubei.smartedu.cn/hdzx/" </w:instrText>
      </w:r>
      <w: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https://basic.hubei.smartedu.cn/hdzx/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_GB2312"/>
          <w:bCs/>
          <w:sz w:val="30"/>
          <w:szCs w:val="30"/>
        </w:rPr>
        <w:t>）</w:t>
      </w:r>
      <w:r>
        <w:rPr>
          <w:rFonts w:hint="eastAsia" w:ascii="仿宋" w:hAnsi="仿宋" w:eastAsia="仿宋" w:cs="仿宋_GB2312"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报名并上传报名作品材料压缩包（含作品文档、报名表电子版及扫描版等），压缩包只能使用一级压缩包（即该级压缩包内不能再建文件夹），压缩包命名为“学校名称-作者姓名-作品名称”，压缩包内存放：1-演示视频；2-创作说明文档；3-汇报演示文稿；4-软硬件器材清单；5-1某编程源程序，5-2结构件图纸或源程序等；6-作者照片；7-创客项目报名表（见附表2）；8-其他。其中3D智造作品演示视频可以利用设计的作品模型进行介绍，小学组作品未涉及程序的可不提供。具体要求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4961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文档类型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文档内容和要求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文档格式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演示视频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视频需要出现每支队伍所有队员，内容应包括：作品制作各环节、各自分工及设计制作思路的陈述、作品介绍和演示，视频时长不超过 5分钟，大小建议不超过 100MB。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mp4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创作说明文档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包含至少 5 个步骤的作品制作过程，每个步骤包括至少 1 张图片和简要文字说明，突出作者的设计思路，可以呈现作者的设计草图等内容，原创部分和非原创部分要作出说明陈述。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docx 或 pdf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汇报演示文稿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汇报演示文稿（包含封面、目录、创作背景、作品功能、制作元器件与材料、设计与技术实现过程、创新点、制作反思），要求图文并茂，条理清晰。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pptx 或 pdf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软硬件器材清单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列出制作作品所使用的软硬件器材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docx 或 pdf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源代码清单等</w:t>
            </w:r>
          </w:p>
        </w:tc>
        <w:tc>
          <w:tcPr>
            <w:tcW w:w="4961" w:type="dxa"/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可运行的软件源代码、源文件及相应注释</w:t>
            </w:r>
          </w:p>
        </w:tc>
        <w:tc>
          <w:tcPr>
            <w:tcW w:w="1610" w:type="dxa"/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_GB2312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</w:tr>
    </w:tbl>
    <w:p>
      <w:pPr>
        <w:spacing w:line="480" w:lineRule="exact"/>
        <w:ind w:firstLine="602" w:firstLineChars="200"/>
        <w:rPr>
          <w:rFonts w:ascii="黑体" w:hAnsi="黑体" w:eastAsia="黑体" w:cs="宋体"/>
          <w:b/>
          <w:sz w:val="30"/>
          <w:szCs w:val="30"/>
        </w:rPr>
      </w:pPr>
      <w:r>
        <w:rPr>
          <w:rFonts w:hint="eastAsia" w:ascii="黑体" w:hAnsi="黑体" w:eastAsia="黑体" w:cs="宋体"/>
          <w:b/>
          <w:sz w:val="30"/>
          <w:szCs w:val="30"/>
        </w:rPr>
        <w:t>五、推优参考指标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（一）思想性、科学性、规范性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</w:t>
      </w:r>
      <w:r>
        <w:rPr>
          <w:rFonts w:ascii="仿宋" w:hAnsi="仿宋" w:eastAsia="仿宋" w:cs="仿宋_GB2312"/>
          <w:bCs/>
          <w:sz w:val="30"/>
          <w:szCs w:val="30"/>
        </w:rPr>
        <w:t xml:space="preserve"> </w:t>
      </w:r>
      <w:r>
        <w:rPr>
          <w:rFonts w:hint="eastAsia" w:ascii="仿宋" w:hAnsi="仿宋" w:eastAsia="仿宋" w:cs="仿宋_GB2312"/>
          <w:bCs/>
          <w:sz w:val="30"/>
          <w:szCs w:val="30"/>
        </w:rPr>
        <w:t>作品契合主题，内容健康向上。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2</w:t>
      </w:r>
      <w:r>
        <w:rPr>
          <w:rFonts w:ascii="仿宋" w:hAnsi="仿宋" w:eastAsia="仿宋" w:cs="仿宋_GB2312"/>
          <w:bCs/>
          <w:sz w:val="30"/>
          <w:szCs w:val="30"/>
        </w:rPr>
        <w:t>.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_GB2312"/>
          <w:bCs/>
          <w:sz w:val="30"/>
          <w:szCs w:val="30"/>
        </w:rPr>
        <w:t>科学严谨，无常识性错误。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ascii="仿宋" w:hAnsi="仿宋" w:eastAsia="仿宋" w:cs="仿宋_GB2312"/>
          <w:bCs/>
          <w:sz w:val="30"/>
          <w:szCs w:val="30"/>
        </w:rPr>
        <w:t>3</w:t>
      </w:r>
      <w:r>
        <w:rPr>
          <w:rFonts w:hint="eastAsia" w:ascii="仿宋" w:hAnsi="仿宋" w:eastAsia="仿宋" w:cs="仿宋_GB2312"/>
          <w:bCs/>
          <w:sz w:val="30"/>
          <w:szCs w:val="30"/>
        </w:rPr>
        <w:t>.文档齐全，符合要求。既要突出结果，更要强调过程。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ascii="仿宋" w:hAnsi="仿宋" w:eastAsia="仿宋" w:cs="仿宋_GB2312"/>
          <w:bCs/>
          <w:sz w:val="30"/>
          <w:szCs w:val="30"/>
        </w:rPr>
        <w:t>4</w:t>
      </w:r>
      <w:r>
        <w:rPr>
          <w:rFonts w:hint="eastAsia" w:ascii="仿宋" w:hAnsi="仿宋" w:eastAsia="仿宋" w:cs="仿宋_GB2312"/>
          <w:bCs/>
          <w:sz w:val="30"/>
          <w:szCs w:val="30"/>
        </w:rPr>
        <w:t>.制作过程中工具和相关器材使用规范；作品源代码注释规范。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（二）创新性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1.功能、结构等设计具有新意，有一定的实用价值。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 xml:space="preserve">2.创意创新，能做到人无我有、人有我新。 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（三）艺术性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1.设计具有美感，并能将美学与实用性相结合。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2.作品具有一定想象力和个性表现力，能够表达作者的设计理念。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（四）技术性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1.整体结构设计合理；具有一定的功能性和复杂性。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2.使用相关元器件等实现的硬件功能具有一定的科学性、有技术含量。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3.软件设计功能明确，能解决实际问题。架构合理、代码优化、易于调试。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ascii="仿宋" w:hAnsi="仿宋" w:eastAsia="仿宋" w:cs="仿宋_GB2312"/>
          <w:bCs/>
          <w:sz w:val="30"/>
          <w:szCs w:val="30"/>
        </w:rPr>
        <w:t>4</w:t>
      </w:r>
      <w:r>
        <w:rPr>
          <w:rFonts w:hint="eastAsia" w:ascii="仿宋" w:hAnsi="仿宋" w:eastAsia="仿宋" w:cs="仿宋_GB2312"/>
          <w:bCs/>
          <w:sz w:val="30"/>
          <w:szCs w:val="30"/>
        </w:rPr>
        <w:t>.各功能实现的有效程度，包括结构件配合软、硬件共同来实现其功能；作品的成品化程度，包括外观、封装及整体的牢固程度、人机交互界面友好等。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sz w:val="30"/>
          <w:szCs w:val="30"/>
        </w:rPr>
      </w:pPr>
      <w:r>
        <w:rPr>
          <w:rFonts w:hint="eastAsia" w:ascii="仿宋" w:hAnsi="仿宋" w:eastAsia="仿宋" w:cs="仿宋_GB2312"/>
          <w:b/>
          <w:sz w:val="30"/>
          <w:szCs w:val="30"/>
        </w:rPr>
        <w:t>注：其中3D智造小学组作品技术性评分为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1.整体结构设计合理；具有一定的功能性和复杂性。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2.作品功能明确，能解决实际问题，有一定技术含量。</w:t>
      </w:r>
    </w:p>
    <w:p>
      <w:pPr>
        <w:spacing w:line="480" w:lineRule="exact"/>
        <w:ind w:firstLine="602" w:firstLineChars="200"/>
        <w:rPr>
          <w:rFonts w:ascii="仿宋" w:hAnsi="仿宋" w:eastAsia="仿宋" w:cs="仿宋_GB2312"/>
          <w:b/>
          <w:bCs/>
          <w:sz w:val="30"/>
          <w:szCs w:val="30"/>
        </w:rPr>
      </w:pPr>
      <w:r>
        <w:rPr>
          <w:rFonts w:hint="eastAsia" w:ascii="仿宋" w:hAnsi="仿宋" w:eastAsia="仿宋" w:cs="仿宋_GB2312"/>
          <w:b/>
          <w:bCs/>
          <w:sz w:val="30"/>
          <w:szCs w:val="30"/>
        </w:rPr>
        <w:t>（五）团队展示与协作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1.能够很好地展现出作品的设计思路、制作过程和功能实现情况。</w:t>
      </w:r>
    </w:p>
    <w:p>
      <w:pPr>
        <w:spacing w:line="480" w:lineRule="exact"/>
        <w:ind w:firstLine="600" w:firstLineChars="200"/>
        <w:rPr>
          <w:rFonts w:ascii="仿宋" w:hAnsi="仿宋" w:eastAsia="仿宋" w:cs="仿宋_GB2312"/>
          <w:bCs/>
          <w:sz w:val="30"/>
          <w:szCs w:val="30"/>
        </w:rPr>
      </w:pPr>
      <w:r>
        <w:rPr>
          <w:rFonts w:hint="eastAsia" w:ascii="仿宋" w:hAnsi="仿宋" w:eastAsia="仿宋" w:cs="仿宋_GB2312"/>
          <w:bCs/>
          <w:sz w:val="30"/>
          <w:szCs w:val="30"/>
        </w:rPr>
        <w:t>2.团队协作分工明确、合理；团队成员充分参与、协作配合。</w:t>
      </w:r>
    </w:p>
    <w:p>
      <w:pPr>
        <w:spacing w:line="480" w:lineRule="exact"/>
        <w:rPr>
          <w:rFonts w:ascii="仿宋_GB2312" w:hAnsi="仿宋_GB2312" w:eastAsia="仿宋_GB2312" w:cs="仿宋_GB2312"/>
          <w:bCs/>
          <w:sz w:val="30"/>
          <w:szCs w:val="30"/>
        </w:rPr>
      </w:pPr>
    </w:p>
    <w:p>
      <w:pPr>
        <w:spacing w:line="480" w:lineRule="exact"/>
        <w:rPr>
          <w:rFonts w:ascii="仿宋_GB2312" w:hAnsi="仿宋_GB2312" w:eastAsia="仿宋_GB2312" w:cs="仿宋_GB2312"/>
          <w:bCs/>
          <w:sz w:val="30"/>
          <w:szCs w:val="30"/>
        </w:rPr>
      </w:pPr>
    </w:p>
    <w:p>
      <w:pPr>
        <w:spacing w:line="500" w:lineRule="exact"/>
        <w:rPr>
          <w:rFonts w:ascii="华文中宋" w:hAnsi="华文中宋" w:eastAsia="华文中宋" w:cs="华文中宋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2"/>
          <w:szCs w:val="32"/>
        </w:rPr>
        <w:br w:type="page"/>
      </w:r>
      <w:r>
        <w:rPr>
          <w:rFonts w:hint="eastAsia" w:ascii="黑体" w:hAnsi="黑体" w:eastAsia="黑体"/>
          <w:bCs/>
          <w:sz w:val="32"/>
          <w:szCs w:val="32"/>
        </w:rPr>
        <w:t>附表1</w:t>
      </w:r>
    </w:p>
    <w:p>
      <w:pPr>
        <w:spacing w:line="5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202</w:t>
      </w:r>
      <w:r>
        <w:rPr>
          <w:rFonts w:ascii="宋体" w:hAnsi="宋体" w:cs="宋体"/>
          <w:b/>
          <w:bCs/>
          <w:sz w:val="36"/>
          <w:szCs w:val="36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年湖北省学生数字素养提升实践活动</w:t>
      </w:r>
    </w:p>
    <w:p>
      <w:pPr>
        <w:spacing w:line="5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交流展示名单（科创实践类—创客项目）</w:t>
      </w:r>
    </w:p>
    <w:p>
      <w:pPr>
        <w:spacing w:line="500" w:lineRule="exact"/>
        <w:jc w:val="left"/>
        <w:rPr>
          <w:rFonts w:ascii="仿宋_GB2312" w:hAnsi="仿宋_GB2312" w:eastAsia="仿宋_GB2312" w:cs="仿宋_GB2312"/>
          <w:b/>
          <w:sz w:val="30"/>
          <w:szCs w:val="30"/>
        </w:rPr>
      </w:pPr>
    </w:p>
    <w:p>
      <w:pPr>
        <w:spacing w:line="500" w:lineRule="exact"/>
        <w:jc w:val="left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 xml:space="preserve">该表格可从平台导出整理后，通过电子邮件报送,市州盖章有效。 </w:t>
      </w:r>
    </w:p>
    <w:tbl>
      <w:tblPr>
        <w:tblStyle w:val="5"/>
        <w:tblW w:w="98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791"/>
        <w:gridCol w:w="1450"/>
        <w:gridCol w:w="850"/>
        <w:gridCol w:w="1134"/>
        <w:gridCol w:w="1276"/>
        <w:gridCol w:w="709"/>
        <w:gridCol w:w="1417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序号</w:t>
            </w: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组别</w:t>
            </w:r>
          </w:p>
        </w:tc>
        <w:tc>
          <w:tcPr>
            <w:tcW w:w="145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选手姓名</w:t>
            </w:r>
          </w:p>
        </w:tc>
        <w:tc>
          <w:tcPr>
            <w:tcW w:w="850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身份证号码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所在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学校</w:t>
            </w:r>
          </w:p>
        </w:tc>
        <w:tc>
          <w:tcPr>
            <w:tcW w:w="70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毕业年份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指导教师</w:t>
            </w:r>
          </w:p>
        </w:tc>
        <w:tc>
          <w:tcPr>
            <w:tcW w:w="15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开发环境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33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791" w:type="dxa"/>
            <w:vAlign w:val="center"/>
          </w:tcPr>
          <w:p>
            <w:pPr>
              <w:spacing w:line="500" w:lineRule="exact"/>
              <w:jc w:val="center"/>
              <w:rPr>
                <w:rFonts w:eastAsia="仿宋_GB2312"/>
              </w:rPr>
            </w:pPr>
          </w:p>
        </w:tc>
        <w:tc>
          <w:tcPr>
            <w:tcW w:w="14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850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134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276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70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417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  <w:tc>
          <w:tcPr>
            <w:tcW w:w="1559" w:type="dxa"/>
          </w:tcPr>
          <w:p>
            <w:pPr>
              <w:spacing w:line="500" w:lineRule="exact"/>
              <w:rPr>
                <w:rFonts w:eastAsia="仿宋_GB2312"/>
              </w:rPr>
            </w:pPr>
          </w:p>
        </w:tc>
      </w:tr>
    </w:tbl>
    <w:p>
      <w:pPr>
        <w:spacing w:line="440" w:lineRule="exact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注：推荐作品信息要与活动平台信息须一致，“创意智造”、“掌控未来”及“3D智造”作品</w:t>
      </w:r>
      <w:r>
        <w:rPr>
          <w:rFonts w:hint="eastAsia" w:ascii="仿宋_GB2312" w:hAnsi="仿宋_GB2312" w:eastAsia="仿宋_GB2312" w:cs="仿宋_GB2312"/>
          <w:sz w:val="28"/>
          <w:szCs w:val="28"/>
        </w:rPr>
        <w:t>上报时间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4月5日—20日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>
      <w:pPr>
        <w:spacing w:line="480" w:lineRule="exact"/>
        <w:jc w:val="left"/>
        <w:rPr>
          <w:rFonts w:ascii="仿宋_GB2312" w:eastAsia="仿宋_GB2312"/>
          <w:bCs/>
          <w:sz w:val="28"/>
          <w:szCs w:val="28"/>
        </w:rPr>
      </w:pPr>
    </w:p>
    <w:p>
      <w:pPr>
        <w:spacing w:line="500" w:lineRule="exact"/>
        <w:rPr>
          <w:rFonts w:eastAsia="仿宋_GB2312"/>
          <w:bCs/>
          <w:sz w:val="24"/>
          <w:szCs w:val="21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500" w:lineRule="exact"/>
        <w:rPr>
          <w:rFonts w:ascii="宋体" w:hAnsi="宋体"/>
          <w:bCs/>
          <w:sz w:val="28"/>
        </w:rPr>
      </w:pPr>
    </w:p>
    <w:p>
      <w:pPr>
        <w:spacing w:line="360" w:lineRule="exact"/>
        <w:rPr>
          <w:rFonts w:ascii="黑体" w:hAnsi="黑体" w:eastAsia="黑体"/>
          <w:bCs/>
          <w:sz w:val="32"/>
          <w:szCs w:val="32"/>
        </w:rPr>
      </w:pPr>
    </w:p>
    <w:p>
      <w:pPr>
        <w:spacing w:line="3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附表2</w:t>
      </w:r>
    </w:p>
    <w:p>
      <w:pPr>
        <w:spacing w:line="5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202</w:t>
      </w:r>
      <w:r>
        <w:rPr>
          <w:rFonts w:ascii="宋体" w:hAnsi="宋体" w:cs="宋体"/>
          <w:b/>
          <w:bCs/>
          <w:sz w:val="36"/>
          <w:szCs w:val="36"/>
        </w:rPr>
        <w:t>3</w:t>
      </w:r>
      <w:r>
        <w:rPr>
          <w:rFonts w:hint="eastAsia" w:ascii="宋体" w:hAnsi="宋体" w:cs="宋体"/>
          <w:b/>
          <w:bCs/>
          <w:sz w:val="36"/>
          <w:szCs w:val="36"/>
        </w:rPr>
        <w:t>年湖北省学生数字素养提升实践活动</w:t>
      </w:r>
    </w:p>
    <w:p>
      <w:pPr>
        <w:spacing w:line="5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报名表（科创实践类—创客项目）</w:t>
      </w:r>
    </w:p>
    <w:p>
      <w:pPr>
        <w:spacing w:line="360" w:lineRule="exact"/>
        <w:jc w:val="center"/>
        <w:rPr>
          <w:rFonts w:ascii="方正小标宋简体" w:hAnsi="宋体" w:eastAsia="方正小标宋简体" w:cs="宋体"/>
          <w:sz w:val="36"/>
          <w:szCs w:val="36"/>
        </w:rPr>
      </w:pPr>
    </w:p>
    <w:p>
      <w:pPr>
        <w:spacing w:line="360" w:lineRule="exact"/>
        <w:ind w:right="560"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本表格在网上填写（每队填写一表），纸质版须盖章上传</w:t>
      </w:r>
    </w:p>
    <w:p>
      <w:pPr>
        <w:spacing w:line="360" w:lineRule="exact"/>
        <w:ind w:right="56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所属市州：</w:t>
      </w:r>
    </w:p>
    <w:tbl>
      <w:tblPr>
        <w:tblStyle w:val="5"/>
        <w:tblW w:w="98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725"/>
        <w:gridCol w:w="2555"/>
        <w:gridCol w:w="3314"/>
        <w:gridCol w:w="631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125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参加项目</w:t>
            </w:r>
          </w:p>
        </w:tc>
        <w:tc>
          <w:tcPr>
            <w:tcW w:w="6594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小学：  □创意智造（国赛项目）  □掌控未来 </w:t>
            </w: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□3D智造</w:t>
            </w:r>
          </w:p>
        </w:tc>
        <w:tc>
          <w:tcPr>
            <w:tcW w:w="1978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作者2寸免冠照片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/>
                <w:bCs/>
                <w:sz w:val="24"/>
              </w:rPr>
              <w:sym w:font="Wingdings" w:char="F0FE"/>
            </w:r>
            <w:r>
              <w:rPr>
                <w:rFonts w:hint="eastAsia" w:ascii="仿宋_GB2312"/>
                <w:bCs/>
                <w:sz w:val="24"/>
              </w:rPr>
              <w:sym w:font="Wingdings" w:char="F0FE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594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left="420" w:hanging="420" w:hanging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初中：  □创意智造（国赛项目）  □掌控未来 </w:t>
            </w: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□3D智造  </w:t>
            </w:r>
          </w:p>
        </w:tc>
        <w:tc>
          <w:tcPr>
            <w:tcW w:w="1978" w:type="dxa"/>
            <w:gridSpan w:val="2"/>
            <w:vMerge w:val="continue"/>
            <w:vAlign w:val="center"/>
          </w:tcPr>
          <w:p>
            <w:pPr>
              <w:spacing w:before="312" w:beforeLines="100" w:after="312" w:afterLines="100" w:line="360" w:lineRule="exact"/>
              <w:ind w:left="480" w:hanging="480" w:hangingChars="20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4" w:hRule="atLeast"/>
          <w:jc w:val="center"/>
        </w:trPr>
        <w:tc>
          <w:tcPr>
            <w:tcW w:w="1254" w:type="dxa"/>
            <w:vMerge w:val="continue"/>
            <w:vAlign w:val="center"/>
          </w:tcPr>
          <w:p>
            <w:pPr>
              <w:spacing w:line="360" w:lineRule="exact"/>
              <w:ind w:left="480" w:hanging="480" w:hangingChars="200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6594" w:type="dxa"/>
            <w:gridSpan w:val="3"/>
            <w:vAlign w:val="center"/>
          </w:tcPr>
          <w:p>
            <w:pPr>
              <w:spacing w:before="156" w:beforeLines="50" w:after="156" w:afterLines="50" w:line="360" w:lineRule="exact"/>
              <w:ind w:left="420" w:hanging="420" w:hangingChars="200"/>
              <w:rPr>
                <w:rFonts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高中（含中职）：□创意智造（国赛项目）  □掌控未来 </w:t>
            </w:r>
            <w:r>
              <w:rPr>
                <w:rFonts w:ascii="仿宋_GB2312" w:hAnsi="仿宋_GB2312" w:eastAsia="仿宋_GB2312" w:cs="仿宋_GB2312"/>
                <w:bCs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□3D智造 </w:t>
            </w:r>
          </w:p>
        </w:tc>
        <w:tc>
          <w:tcPr>
            <w:tcW w:w="1978" w:type="dxa"/>
            <w:gridSpan w:val="2"/>
            <w:vMerge w:val="continue"/>
            <w:vAlign w:val="center"/>
          </w:tcPr>
          <w:p>
            <w:pPr>
              <w:spacing w:before="312" w:beforeLines="100" w:after="312" w:afterLines="100" w:line="360" w:lineRule="exact"/>
              <w:ind w:left="420" w:hanging="420" w:hangingChars="200"/>
              <w:rPr>
                <w:rFonts w:ascii="仿宋_GB2312" w:hAnsi="仿宋_GB2312" w:eastAsia="仿宋_GB2312" w:cs="仿宋_GB2312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作品名称</w:t>
            </w:r>
          </w:p>
        </w:tc>
        <w:tc>
          <w:tcPr>
            <w:tcW w:w="3280" w:type="dxa"/>
            <w:gridSpan w:val="2"/>
          </w:tcPr>
          <w:p>
            <w:pPr>
              <w:spacing w:before="120"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945" w:type="dxa"/>
            <w:gridSpan w:val="2"/>
          </w:tcPr>
          <w:p>
            <w:pPr>
              <w:spacing w:before="120"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作品大小</w:t>
            </w:r>
          </w:p>
        </w:tc>
        <w:tc>
          <w:tcPr>
            <w:tcW w:w="1347" w:type="dxa"/>
          </w:tcPr>
          <w:p>
            <w:pPr>
              <w:spacing w:before="120" w:line="360" w:lineRule="exact"/>
              <w:jc w:val="center"/>
              <w:textAlignment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MB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选手姓名</w:t>
            </w:r>
          </w:p>
        </w:tc>
        <w:tc>
          <w:tcPr>
            <w:tcW w:w="725" w:type="dxa"/>
            <w:vAlign w:val="center"/>
          </w:tcPr>
          <w:p>
            <w:pPr>
              <w:spacing w:before="120"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身份证号码*</w:t>
            </w:r>
          </w:p>
        </w:tc>
        <w:tc>
          <w:tcPr>
            <w:tcW w:w="3945" w:type="dxa"/>
            <w:gridSpan w:val="2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学籍所在学校（</w:t>
            </w:r>
            <w:r>
              <w:rPr>
                <w:rFonts w:hint="eastAsia" w:ascii="仿宋_GB2312" w:eastAsia="仿宋_GB2312"/>
                <w:sz w:val="24"/>
              </w:rPr>
              <w:t>须盖公章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）*</w:t>
            </w:r>
          </w:p>
        </w:tc>
        <w:tc>
          <w:tcPr>
            <w:tcW w:w="1347" w:type="dxa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毕业年份*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Cs w:val="21"/>
              </w:rPr>
            </w:pPr>
          </w:p>
        </w:tc>
        <w:tc>
          <w:tcPr>
            <w:tcW w:w="3945" w:type="dxa"/>
            <w:gridSpan w:val="2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47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指导教师姓名</w:t>
            </w: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职务/职称</w:t>
            </w:r>
          </w:p>
        </w:tc>
        <w:tc>
          <w:tcPr>
            <w:tcW w:w="5292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所在单位（按单位公章填写）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54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55" w:type="dxa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5292" w:type="dxa"/>
            <w:gridSpan w:val="3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  <w:vAlign w:val="center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手机号码</w:t>
            </w:r>
          </w:p>
        </w:tc>
        <w:tc>
          <w:tcPr>
            <w:tcW w:w="7847" w:type="dxa"/>
            <w:gridSpan w:val="4"/>
            <w:vAlign w:val="center"/>
          </w:tcPr>
          <w:p>
            <w:pPr>
              <w:spacing w:before="120" w:line="3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作者：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79" w:type="dxa"/>
            <w:gridSpan w:val="2"/>
          </w:tcPr>
          <w:p>
            <w:pPr>
              <w:spacing w:before="120" w:line="3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7847" w:type="dxa"/>
            <w:gridSpan w:val="4"/>
          </w:tcPr>
          <w:p>
            <w:pPr>
              <w:spacing w:before="120" w:line="36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作者：                   指导教师：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826" w:type="dxa"/>
            <w:gridSpan w:val="6"/>
          </w:tcPr>
          <w:p>
            <w:pPr>
              <w:spacing w:before="156" w:beforeLines="50"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作品创作说明和开发环境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9826" w:type="dxa"/>
            <w:gridSpan w:val="6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Cs/>
                <w:sz w:val="24"/>
              </w:rPr>
            </w:pPr>
          </w:p>
        </w:tc>
      </w:tr>
    </w:tbl>
    <w:p>
      <w:pPr>
        <w:pStyle w:val="2"/>
        <w:spacing w:line="360" w:lineRule="exact"/>
        <w:ind w:firstLine="48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我在此确认上述作品为我（们）的原创作品，不涉及和侵占他人的著作权；我们同意作品出版权等公益性应用权属活动组委会。</w:t>
      </w:r>
    </w:p>
    <w:p>
      <w:pPr>
        <w:pStyle w:val="2"/>
        <w:spacing w:line="360" w:lineRule="exact"/>
        <w:ind w:firstLine="48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我同意“全省学生数字素养提升实践活动组委会”使用我（们）的作品并将其制作成《湖北省学生数字素养提升实践活动优秀作品集锦》出版。 </w:t>
      </w:r>
    </w:p>
    <w:p>
      <w:pPr>
        <w:pStyle w:val="2"/>
        <w:spacing w:line="360" w:lineRule="exact"/>
        <w:ind w:firstLine="0" w:firstLineChars="0"/>
        <w:rPr>
          <w:rFonts w:ascii="黑体" w:hAnsi="黑体" w:eastAsia="黑体"/>
          <w:bCs/>
          <w:sz w:val="32"/>
          <w:szCs w:val="32"/>
        </w:rPr>
      </w:pPr>
    </w:p>
    <w:p>
      <w:pPr>
        <w:spacing w:line="36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附表</w:t>
      </w:r>
      <w:r>
        <w:rPr>
          <w:rFonts w:ascii="黑体" w:hAnsi="黑体" w:eastAsia="黑体"/>
          <w:bCs/>
          <w:sz w:val="32"/>
          <w:szCs w:val="32"/>
        </w:rPr>
        <w:t>3</w:t>
      </w:r>
    </w:p>
    <w:p>
      <w:pPr>
        <w:pStyle w:val="2"/>
        <w:spacing w:line="360" w:lineRule="exact"/>
        <w:ind w:firstLine="0" w:firstLineChars="0"/>
        <w:rPr>
          <w:rFonts w:ascii="华文仿宋" w:hAnsi="华文仿宋" w:eastAsia="华文仿宋"/>
          <w:sz w:val="32"/>
          <w:szCs w:val="32"/>
        </w:rPr>
      </w:pPr>
    </w:p>
    <w:tbl>
      <w:tblPr>
        <w:tblStyle w:val="5"/>
        <w:tblW w:w="9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3703"/>
        <w:gridCol w:w="249"/>
        <w:gridCol w:w="1359"/>
        <w:gridCol w:w="26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  <w:jc w:val="center"/>
        </w:trPr>
        <w:tc>
          <w:tcPr>
            <w:tcW w:w="9153" w:type="dxa"/>
            <w:gridSpan w:val="5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sz w:val="36"/>
                <w:szCs w:val="36"/>
              </w:rPr>
              <w:t>掌控未来创作说明文档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参赛编号</w:t>
            </w:r>
          </w:p>
        </w:tc>
        <w:tc>
          <w:tcPr>
            <w:tcW w:w="370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组别</w:t>
            </w:r>
          </w:p>
        </w:tc>
        <w:tc>
          <w:tcPr>
            <w:tcW w:w="260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作品名称</w:t>
            </w:r>
          </w:p>
        </w:tc>
        <w:tc>
          <w:tcPr>
            <w:tcW w:w="7914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选手姓名</w:t>
            </w:r>
          </w:p>
        </w:tc>
        <w:tc>
          <w:tcPr>
            <w:tcW w:w="370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6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指导教师</w:t>
            </w:r>
          </w:p>
        </w:tc>
        <w:tc>
          <w:tcPr>
            <w:tcW w:w="260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所在学校</w:t>
            </w:r>
          </w:p>
        </w:tc>
        <w:tc>
          <w:tcPr>
            <w:tcW w:w="7914" w:type="dxa"/>
            <w:gridSpan w:val="4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6" w:hRule="atLeast"/>
          <w:jc w:val="center"/>
        </w:trPr>
        <w:tc>
          <w:tcPr>
            <w:tcW w:w="12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作品陈述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与说明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（可另附页）</w:t>
            </w:r>
          </w:p>
        </w:tc>
        <w:tc>
          <w:tcPr>
            <w:tcW w:w="7914" w:type="dxa"/>
            <w:gridSpan w:val="4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创意来源：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8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4" w:type="dxa"/>
            <w:gridSpan w:val="4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作品设计步骤：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6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4" w:type="dxa"/>
            <w:gridSpan w:val="4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创新点：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2" w:hRule="atLeast"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914" w:type="dxa"/>
            <w:gridSpan w:val="4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作品操作说明：</w:t>
            </w: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23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选手签名</w:t>
            </w:r>
          </w:p>
        </w:tc>
        <w:tc>
          <w:tcPr>
            <w:tcW w:w="3952" w:type="dxa"/>
            <w:gridSpan w:val="2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日期</w:t>
            </w:r>
          </w:p>
        </w:tc>
        <w:tc>
          <w:tcPr>
            <w:tcW w:w="2603" w:type="dxa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</w:rPr>
            </w:pPr>
          </w:p>
        </w:tc>
      </w:tr>
    </w:tbl>
    <w:p>
      <w:pPr>
        <w:spacing w:line="360" w:lineRule="exact"/>
        <w:jc w:val="left"/>
        <w:rPr>
          <w:rFonts w:eastAsia="仿宋_GB2312"/>
          <w:sz w:val="24"/>
        </w:rPr>
      </w:pPr>
    </w:p>
    <w:p>
      <w:pPr>
        <w:pStyle w:val="2"/>
        <w:spacing w:line="360" w:lineRule="exact"/>
        <w:ind w:firstLine="0" w:firstLineChars="0"/>
        <w:rPr>
          <w:rFonts w:ascii="仿宋_GB2312" w:eastAsia="仿宋_GB2312"/>
          <w:sz w:val="24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116984"/>
    <w:multiLevelType w:val="singleLevel"/>
    <w:tmpl w:val="F9116984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MDkyZDdmNzA5M2E1MTJiNjNhOTQ2NzgwNjgyMjcifQ=="/>
    <w:docVar w:name="KSO_WPS_MARK_KEY" w:val="e261c612-c348-46f5-9cd7-6f107a883282"/>
  </w:docVars>
  <w:rsids>
    <w:rsidRoot w:val="4D7B080A"/>
    <w:rsid w:val="0000060B"/>
    <w:rsid w:val="00005562"/>
    <w:rsid w:val="00006AED"/>
    <w:rsid w:val="0001118C"/>
    <w:rsid w:val="00011B93"/>
    <w:rsid w:val="00012F5E"/>
    <w:rsid w:val="00013EAC"/>
    <w:rsid w:val="00016451"/>
    <w:rsid w:val="00017B38"/>
    <w:rsid w:val="00027E04"/>
    <w:rsid w:val="00044B51"/>
    <w:rsid w:val="00046DEA"/>
    <w:rsid w:val="00053593"/>
    <w:rsid w:val="0006243A"/>
    <w:rsid w:val="00066556"/>
    <w:rsid w:val="00082D31"/>
    <w:rsid w:val="00084BF5"/>
    <w:rsid w:val="00085EF7"/>
    <w:rsid w:val="00090691"/>
    <w:rsid w:val="00091CE1"/>
    <w:rsid w:val="00093B6D"/>
    <w:rsid w:val="00096F7F"/>
    <w:rsid w:val="000A066B"/>
    <w:rsid w:val="000A1EEF"/>
    <w:rsid w:val="000A69DA"/>
    <w:rsid w:val="000A78DA"/>
    <w:rsid w:val="000B6F8C"/>
    <w:rsid w:val="000C187E"/>
    <w:rsid w:val="000C34F8"/>
    <w:rsid w:val="000C40B3"/>
    <w:rsid w:val="000D1827"/>
    <w:rsid w:val="000D4D72"/>
    <w:rsid w:val="000E043A"/>
    <w:rsid w:val="000E5ABF"/>
    <w:rsid w:val="000F2EEF"/>
    <w:rsid w:val="000F35D2"/>
    <w:rsid w:val="00100AAD"/>
    <w:rsid w:val="00100EB0"/>
    <w:rsid w:val="00101D10"/>
    <w:rsid w:val="00102670"/>
    <w:rsid w:val="00104D4B"/>
    <w:rsid w:val="001112C0"/>
    <w:rsid w:val="00113E69"/>
    <w:rsid w:val="0012378E"/>
    <w:rsid w:val="00132407"/>
    <w:rsid w:val="001341BF"/>
    <w:rsid w:val="00143754"/>
    <w:rsid w:val="0014505D"/>
    <w:rsid w:val="00161309"/>
    <w:rsid w:val="0016460E"/>
    <w:rsid w:val="001647AC"/>
    <w:rsid w:val="00176AD2"/>
    <w:rsid w:val="001776DE"/>
    <w:rsid w:val="00177BBE"/>
    <w:rsid w:val="001828D1"/>
    <w:rsid w:val="0018398E"/>
    <w:rsid w:val="001876CB"/>
    <w:rsid w:val="001A68E9"/>
    <w:rsid w:val="001A7E48"/>
    <w:rsid w:val="001B4D11"/>
    <w:rsid w:val="001B69C4"/>
    <w:rsid w:val="001B7622"/>
    <w:rsid w:val="001D1A99"/>
    <w:rsid w:val="001D20D1"/>
    <w:rsid w:val="001D6248"/>
    <w:rsid w:val="001D6582"/>
    <w:rsid w:val="001D7DAA"/>
    <w:rsid w:val="001E2862"/>
    <w:rsid w:val="001E5562"/>
    <w:rsid w:val="001F2CA8"/>
    <w:rsid w:val="001F3FFF"/>
    <w:rsid w:val="001F5AC5"/>
    <w:rsid w:val="002069C8"/>
    <w:rsid w:val="00223974"/>
    <w:rsid w:val="00225252"/>
    <w:rsid w:val="00240C66"/>
    <w:rsid w:val="00244626"/>
    <w:rsid w:val="00250BE6"/>
    <w:rsid w:val="0025406B"/>
    <w:rsid w:val="00260658"/>
    <w:rsid w:val="00265909"/>
    <w:rsid w:val="00283AA6"/>
    <w:rsid w:val="00284865"/>
    <w:rsid w:val="00286FD5"/>
    <w:rsid w:val="0028725A"/>
    <w:rsid w:val="00295647"/>
    <w:rsid w:val="002A41BE"/>
    <w:rsid w:val="002A47A5"/>
    <w:rsid w:val="002A55BC"/>
    <w:rsid w:val="002B0686"/>
    <w:rsid w:val="002B143D"/>
    <w:rsid w:val="002C0811"/>
    <w:rsid w:val="002C0A4D"/>
    <w:rsid w:val="002C2E2B"/>
    <w:rsid w:val="002C40F8"/>
    <w:rsid w:val="002C605A"/>
    <w:rsid w:val="002C6160"/>
    <w:rsid w:val="002D1980"/>
    <w:rsid w:val="002E2D2F"/>
    <w:rsid w:val="002E42BC"/>
    <w:rsid w:val="00301647"/>
    <w:rsid w:val="0030784E"/>
    <w:rsid w:val="003161DF"/>
    <w:rsid w:val="00320957"/>
    <w:rsid w:val="00321826"/>
    <w:rsid w:val="0032221C"/>
    <w:rsid w:val="0032289F"/>
    <w:rsid w:val="003230AF"/>
    <w:rsid w:val="003256D0"/>
    <w:rsid w:val="003316DE"/>
    <w:rsid w:val="00332F6C"/>
    <w:rsid w:val="003442B0"/>
    <w:rsid w:val="00355456"/>
    <w:rsid w:val="0037314A"/>
    <w:rsid w:val="00377022"/>
    <w:rsid w:val="00387C3C"/>
    <w:rsid w:val="003B3BA2"/>
    <w:rsid w:val="003B676E"/>
    <w:rsid w:val="003C08DC"/>
    <w:rsid w:val="003D2A46"/>
    <w:rsid w:val="003D7874"/>
    <w:rsid w:val="003E38FF"/>
    <w:rsid w:val="003E5348"/>
    <w:rsid w:val="003E7950"/>
    <w:rsid w:val="003E7DB9"/>
    <w:rsid w:val="003F0192"/>
    <w:rsid w:val="003F29BC"/>
    <w:rsid w:val="003F49B8"/>
    <w:rsid w:val="0040008C"/>
    <w:rsid w:val="00400549"/>
    <w:rsid w:val="00411735"/>
    <w:rsid w:val="004229D1"/>
    <w:rsid w:val="00423DA4"/>
    <w:rsid w:val="00430471"/>
    <w:rsid w:val="004313A1"/>
    <w:rsid w:val="0043490E"/>
    <w:rsid w:val="004424C3"/>
    <w:rsid w:val="004429B9"/>
    <w:rsid w:val="00445BD4"/>
    <w:rsid w:val="00450214"/>
    <w:rsid w:val="0047293B"/>
    <w:rsid w:val="00472CA8"/>
    <w:rsid w:val="00474B7F"/>
    <w:rsid w:val="0048627D"/>
    <w:rsid w:val="00486C47"/>
    <w:rsid w:val="004902B1"/>
    <w:rsid w:val="004A3AC7"/>
    <w:rsid w:val="004B0128"/>
    <w:rsid w:val="004C1E20"/>
    <w:rsid w:val="004D039E"/>
    <w:rsid w:val="004D0C99"/>
    <w:rsid w:val="004D1811"/>
    <w:rsid w:val="004D2A05"/>
    <w:rsid w:val="004D2F4C"/>
    <w:rsid w:val="004D3980"/>
    <w:rsid w:val="004D40C6"/>
    <w:rsid w:val="004D4F9F"/>
    <w:rsid w:val="004D6E9E"/>
    <w:rsid w:val="004D766E"/>
    <w:rsid w:val="004E0CC1"/>
    <w:rsid w:val="004E2802"/>
    <w:rsid w:val="004E3782"/>
    <w:rsid w:val="00500B7F"/>
    <w:rsid w:val="00501332"/>
    <w:rsid w:val="00520ECF"/>
    <w:rsid w:val="00524F13"/>
    <w:rsid w:val="00531838"/>
    <w:rsid w:val="00532C8A"/>
    <w:rsid w:val="005337B8"/>
    <w:rsid w:val="00533DA1"/>
    <w:rsid w:val="00534DF9"/>
    <w:rsid w:val="0054163F"/>
    <w:rsid w:val="00550EC3"/>
    <w:rsid w:val="00574EA8"/>
    <w:rsid w:val="00575D79"/>
    <w:rsid w:val="00576743"/>
    <w:rsid w:val="00577C79"/>
    <w:rsid w:val="005832C5"/>
    <w:rsid w:val="00584007"/>
    <w:rsid w:val="00584505"/>
    <w:rsid w:val="0058592C"/>
    <w:rsid w:val="005862B7"/>
    <w:rsid w:val="0059443F"/>
    <w:rsid w:val="005A412D"/>
    <w:rsid w:val="005A4E0D"/>
    <w:rsid w:val="005A7D06"/>
    <w:rsid w:val="005B0106"/>
    <w:rsid w:val="005B3944"/>
    <w:rsid w:val="005B5C65"/>
    <w:rsid w:val="005C58E2"/>
    <w:rsid w:val="005E7572"/>
    <w:rsid w:val="005F2AA2"/>
    <w:rsid w:val="00610385"/>
    <w:rsid w:val="00611982"/>
    <w:rsid w:val="00623B2D"/>
    <w:rsid w:val="00631787"/>
    <w:rsid w:val="0063223A"/>
    <w:rsid w:val="006374F3"/>
    <w:rsid w:val="0065638B"/>
    <w:rsid w:val="00660135"/>
    <w:rsid w:val="0066535C"/>
    <w:rsid w:val="00666B7D"/>
    <w:rsid w:val="00675C8D"/>
    <w:rsid w:val="0068136D"/>
    <w:rsid w:val="006819CB"/>
    <w:rsid w:val="00681AD7"/>
    <w:rsid w:val="006820AB"/>
    <w:rsid w:val="006853C2"/>
    <w:rsid w:val="0069091B"/>
    <w:rsid w:val="00692EB6"/>
    <w:rsid w:val="00693921"/>
    <w:rsid w:val="006953E7"/>
    <w:rsid w:val="006955B3"/>
    <w:rsid w:val="006971DA"/>
    <w:rsid w:val="006A3EA2"/>
    <w:rsid w:val="006B4EC3"/>
    <w:rsid w:val="006C250F"/>
    <w:rsid w:val="006C3AA9"/>
    <w:rsid w:val="006D2271"/>
    <w:rsid w:val="006D409A"/>
    <w:rsid w:val="006D612C"/>
    <w:rsid w:val="006F0CFC"/>
    <w:rsid w:val="006F4032"/>
    <w:rsid w:val="006F5FC9"/>
    <w:rsid w:val="006F7D59"/>
    <w:rsid w:val="00705FF9"/>
    <w:rsid w:val="0071268B"/>
    <w:rsid w:val="00712934"/>
    <w:rsid w:val="00713ACA"/>
    <w:rsid w:val="00715ADE"/>
    <w:rsid w:val="00730C2F"/>
    <w:rsid w:val="00731889"/>
    <w:rsid w:val="00733FE5"/>
    <w:rsid w:val="00737DBD"/>
    <w:rsid w:val="007400C0"/>
    <w:rsid w:val="0075250F"/>
    <w:rsid w:val="00756030"/>
    <w:rsid w:val="0076189F"/>
    <w:rsid w:val="00761BB2"/>
    <w:rsid w:val="00765C9D"/>
    <w:rsid w:val="00775ABB"/>
    <w:rsid w:val="00790128"/>
    <w:rsid w:val="007A21CB"/>
    <w:rsid w:val="007A25F8"/>
    <w:rsid w:val="007A4E9B"/>
    <w:rsid w:val="007A6A19"/>
    <w:rsid w:val="007B7063"/>
    <w:rsid w:val="007C0725"/>
    <w:rsid w:val="007C0C35"/>
    <w:rsid w:val="007C68E3"/>
    <w:rsid w:val="007D37BE"/>
    <w:rsid w:val="007D6E90"/>
    <w:rsid w:val="007E0C5C"/>
    <w:rsid w:val="007E0E47"/>
    <w:rsid w:val="007E24E2"/>
    <w:rsid w:val="007E318A"/>
    <w:rsid w:val="007E6031"/>
    <w:rsid w:val="008140F2"/>
    <w:rsid w:val="00820C5B"/>
    <w:rsid w:val="00820DF2"/>
    <w:rsid w:val="00824938"/>
    <w:rsid w:val="00827DF1"/>
    <w:rsid w:val="008365FF"/>
    <w:rsid w:val="00847715"/>
    <w:rsid w:val="00852D57"/>
    <w:rsid w:val="008547B6"/>
    <w:rsid w:val="00867164"/>
    <w:rsid w:val="00884020"/>
    <w:rsid w:val="00887576"/>
    <w:rsid w:val="00891E25"/>
    <w:rsid w:val="0089338C"/>
    <w:rsid w:val="008A10F6"/>
    <w:rsid w:val="008A27DB"/>
    <w:rsid w:val="008A4514"/>
    <w:rsid w:val="008B15F3"/>
    <w:rsid w:val="008B47B8"/>
    <w:rsid w:val="008B6C1B"/>
    <w:rsid w:val="008D02A3"/>
    <w:rsid w:val="008D0990"/>
    <w:rsid w:val="008D271F"/>
    <w:rsid w:val="008D739E"/>
    <w:rsid w:val="008D7E31"/>
    <w:rsid w:val="008D7EBA"/>
    <w:rsid w:val="008D7EEF"/>
    <w:rsid w:val="008E0C47"/>
    <w:rsid w:val="008E5EA9"/>
    <w:rsid w:val="00901F24"/>
    <w:rsid w:val="00920A1F"/>
    <w:rsid w:val="00922A45"/>
    <w:rsid w:val="009328A1"/>
    <w:rsid w:val="00936667"/>
    <w:rsid w:val="00936785"/>
    <w:rsid w:val="00947102"/>
    <w:rsid w:val="00947D52"/>
    <w:rsid w:val="00950E61"/>
    <w:rsid w:val="00953CBE"/>
    <w:rsid w:val="009623B6"/>
    <w:rsid w:val="009664DA"/>
    <w:rsid w:val="0097097F"/>
    <w:rsid w:val="009711C2"/>
    <w:rsid w:val="00971346"/>
    <w:rsid w:val="00972C34"/>
    <w:rsid w:val="00976B5E"/>
    <w:rsid w:val="009836DA"/>
    <w:rsid w:val="009A4C5B"/>
    <w:rsid w:val="009A69C5"/>
    <w:rsid w:val="009B165B"/>
    <w:rsid w:val="009B358E"/>
    <w:rsid w:val="009C0FD7"/>
    <w:rsid w:val="009C697F"/>
    <w:rsid w:val="009D0072"/>
    <w:rsid w:val="009D0D2B"/>
    <w:rsid w:val="009D130A"/>
    <w:rsid w:val="009D7794"/>
    <w:rsid w:val="009E738A"/>
    <w:rsid w:val="009F0F16"/>
    <w:rsid w:val="009F5555"/>
    <w:rsid w:val="00A05359"/>
    <w:rsid w:val="00A06E9C"/>
    <w:rsid w:val="00A13343"/>
    <w:rsid w:val="00A1350F"/>
    <w:rsid w:val="00A15BBA"/>
    <w:rsid w:val="00A165F8"/>
    <w:rsid w:val="00A205CB"/>
    <w:rsid w:val="00A23FE3"/>
    <w:rsid w:val="00A30787"/>
    <w:rsid w:val="00A342B6"/>
    <w:rsid w:val="00A35D8D"/>
    <w:rsid w:val="00A37D19"/>
    <w:rsid w:val="00A41935"/>
    <w:rsid w:val="00A42A76"/>
    <w:rsid w:val="00A4724B"/>
    <w:rsid w:val="00A51CD4"/>
    <w:rsid w:val="00A54198"/>
    <w:rsid w:val="00A61934"/>
    <w:rsid w:val="00A72684"/>
    <w:rsid w:val="00A771C9"/>
    <w:rsid w:val="00A77C2D"/>
    <w:rsid w:val="00A870E2"/>
    <w:rsid w:val="00A87DAC"/>
    <w:rsid w:val="00A937FA"/>
    <w:rsid w:val="00A93DDA"/>
    <w:rsid w:val="00A95131"/>
    <w:rsid w:val="00A96A53"/>
    <w:rsid w:val="00AA7DFE"/>
    <w:rsid w:val="00AB261A"/>
    <w:rsid w:val="00AB52CA"/>
    <w:rsid w:val="00AC0722"/>
    <w:rsid w:val="00AC1096"/>
    <w:rsid w:val="00AC28E1"/>
    <w:rsid w:val="00AC62D5"/>
    <w:rsid w:val="00AF3331"/>
    <w:rsid w:val="00AF487D"/>
    <w:rsid w:val="00AF6248"/>
    <w:rsid w:val="00B007D3"/>
    <w:rsid w:val="00B01151"/>
    <w:rsid w:val="00B02C84"/>
    <w:rsid w:val="00B034B8"/>
    <w:rsid w:val="00B03E90"/>
    <w:rsid w:val="00B0533E"/>
    <w:rsid w:val="00B057E6"/>
    <w:rsid w:val="00B07B4B"/>
    <w:rsid w:val="00B12C31"/>
    <w:rsid w:val="00B200F8"/>
    <w:rsid w:val="00B35BDF"/>
    <w:rsid w:val="00B47E55"/>
    <w:rsid w:val="00B50472"/>
    <w:rsid w:val="00B51970"/>
    <w:rsid w:val="00B5503F"/>
    <w:rsid w:val="00B55C4D"/>
    <w:rsid w:val="00B57925"/>
    <w:rsid w:val="00B61C5D"/>
    <w:rsid w:val="00B752A2"/>
    <w:rsid w:val="00B80584"/>
    <w:rsid w:val="00B81B6C"/>
    <w:rsid w:val="00B850B4"/>
    <w:rsid w:val="00B871D8"/>
    <w:rsid w:val="00B90D3F"/>
    <w:rsid w:val="00B91F17"/>
    <w:rsid w:val="00B9671E"/>
    <w:rsid w:val="00BA0026"/>
    <w:rsid w:val="00BA5C53"/>
    <w:rsid w:val="00BA728A"/>
    <w:rsid w:val="00BB5860"/>
    <w:rsid w:val="00BB5ED4"/>
    <w:rsid w:val="00BC21E4"/>
    <w:rsid w:val="00BC5488"/>
    <w:rsid w:val="00BC67CD"/>
    <w:rsid w:val="00BC7324"/>
    <w:rsid w:val="00BC7D85"/>
    <w:rsid w:val="00BD05FB"/>
    <w:rsid w:val="00BD5DFF"/>
    <w:rsid w:val="00BE2A92"/>
    <w:rsid w:val="00BE4495"/>
    <w:rsid w:val="00BF039B"/>
    <w:rsid w:val="00BF06BD"/>
    <w:rsid w:val="00BF072D"/>
    <w:rsid w:val="00BF2C4D"/>
    <w:rsid w:val="00C0084A"/>
    <w:rsid w:val="00C01ECE"/>
    <w:rsid w:val="00C04000"/>
    <w:rsid w:val="00C05768"/>
    <w:rsid w:val="00C05BBC"/>
    <w:rsid w:val="00C078BA"/>
    <w:rsid w:val="00C14AC9"/>
    <w:rsid w:val="00C1616B"/>
    <w:rsid w:val="00C254A9"/>
    <w:rsid w:val="00C30469"/>
    <w:rsid w:val="00C35BA4"/>
    <w:rsid w:val="00C606E6"/>
    <w:rsid w:val="00C6543A"/>
    <w:rsid w:val="00C71586"/>
    <w:rsid w:val="00C9042E"/>
    <w:rsid w:val="00C96C7C"/>
    <w:rsid w:val="00C97288"/>
    <w:rsid w:val="00C9793F"/>
    <w:rsid w:val="00CA5CD3"/>
    <w:rsid w:val="00CB15F8"/>
    <w:rsid w:val="00CB415E"/>
    <w:rsid w:val="00CC6F3A"/>
    <w:rsid w:val="00CD6B6F"/>
    <w:rsid w:val="00CE168D"/>
    <w:rsid w:val="00CE526F"/>
    <w:rsid w:val="00CF575F"/>
    <w:rsid w:val="00CF7E07"/>
    <w:rsid w:val="00D03AB8"/>
    <w:rsid w:val="00D06030"/>
    <w:rsid w:val="00D16953"/>
    <w:rsid w:val="00D33AE0"/>
    <w:rsid w:val="00D37866"/>
    <w:rsid w:val="00D37F1E"/>
    <w:rsid w:val="00D5330C"/>
    <w:rsid w:val="00D638A8"/>
    <w:rsid w:val="00D641AF"/>
    <w:rsid w:val="00D73B28"/>
    <w:rsid w:val="00D76C00"/>
    <w:rsid w:val="00D81C94"/>
    <w:rsid w:val="00D865FA"/>
    <w:rsid w:val="00D91F7D"/>
    <w:rsid w:val="00DA0D56"/>
    <w:rsid w:val="00DA3F49"/>
    <w:rsid w:val="00DA6BAD"/>
    <w:rsid w:val="00DB1E0E"/>
    <w:rsid w:val="00DC152F"/>
    <w:rsid w:val="00DC3458"/>
    <w:rsid w:val="00DC59F2"/>
    <w:rsid w:val="00DC5D85"/>
    <w:rsid w:val="00DD52FB"/>
    <w:rsid w:val="00DD59A8"/>
    <w:rsid w:val="00DE14C3"/>
    <w:rsid w:val="00DE187F"/>
    <w:rsid w:val="00DE560E"/>
    <w:rsid w:val="00DF0724"/>
    <w:rsid w:val="00DF78C5"/>
    <w:rsid w:val="00DF7D18"/>
    <w:rsid w:val="00E01665"/>
    <w:rsid w:val="00E042E7"/>
    <w:rsid w:val="00E10F0E"/>
    <w:rsid w:val="00E12E8E"/>
    <w:rsid w:val="00E169F1"/>
    <w:rsid w:val="00E21A56"/>
    <w:rsid w:val="00E22670"/>
    <w:rsid w:val="00E22F2D"/>
    <w:rsid w:val="00E25A62"/>
    <w:rsid w:val="00E359AE"/>
    <w:rsid w:val="00E4165B"/>
    <w:rsid w:val="00E43B17"/>
    <w:rsid w:val="00E531C0"/>
    <w:rsid w:val="00E62565"/>
    <w:rsid w:val="00E631F2"/>
    <w:rsid w:val="00E64C96"/>
    <w:rsid w:val="00E668DF"/>
    <w:rsid w:val="00E71637"/>
    <w:rsid w:val="00E74D86"/>
    <w:rsid w:val="00E760F3"/>
    <w:rsid w:val="00E767EF"/>
    <w:rsid w:val="00E77111"/>
    <w:rsid w:val="00E94E6F"/>
    <w:rsid w:val="00E959B3"/>
    <w:rsid w:val="00EA11E1"/>
    <w:rsid w:val="00EA5BB6"/>
    <w:rsid w:val="00EA63F7"/>
    <w:rsid w:val="00EB2E81"/>
    <w:rsid w:val="00EB3AF9"/>
    <w:rsid w:val="00EB678D"/>
    <w:rsid w:val="00EB70F4"/>
    <w:rsid w:val="00EC2D72"/>
    <w:rsid w:val="00ED0D9F"/>
    <w:rsid w:val="00ED4697"/>
    <w:rsid w:val="00EF0E70"/>
    <w:rsid w:val="00EF4074"/>
    <w:rsid w:val="00EF459D"/>
    <w:rsid w:val="00EF60C0"/>
    <w:rsid w:val="00F02EA9"/>
    <w:rsid w:val="00F11115"/>
    <w:rsid w:val="00F15EAC"/>
    <w:rsid w:val="00F22D31"/>
    <w:rsid w:val="00F24B49"/>
    <w:rsid w:val="00F25169"/>
    <w:rsid w:val="00F37F26"/>
    <w:rsid w:val="00F40BD8"/>
    <w:rsid w:val="00F50DED"/>
    <w:rsid w:val="00F535EC"/>
    <w:rsid w:val="00F5575F"/>
    <w:rsid w:val="00F63A06"/>
    <w:rsid w:val="00F66379"/>
    <w:rsid w:val="00F66A79"/>
    <w:rsid w:val="00F74277"/>
    <w:rsid w:val="00F779A9"/>
    <w:rsid w:val="00F82C8E"/>
    <w:rsid w:val="00F907B2"/>
    <w:rsid w:val="00F93B3B"/>
    <w:rsid w:val="00F950D0"/>
    <w:rsid w:val="00F9621E"/>
    <w:rsid w:val="00FA557F"/>
    <w:rsid w:val="00FC50C1"/>
    <w:rsid w:val="00FC6678"/>
    <w:rsid w:val="00FC6D4C"/>
    <w:rsid w:val="00FE4D81"/>
    <w:rsid w:val="00FE7419"/>
    <w:rsid w:val="00FF2FF4"/>
    <w:rsid w:val="00FF543C"/>
    <w:rsid w:val="00FF6EE4"/>
    <w:rsid w:val="0E7466CD"/>
    <w:rsid w:val="16641363"/>
    <w:rsid w:val="3FDB5720"/>
    <w:rsid w:val="49EAB5FE"/>
    <w:rsid w:val="4D7B080A"/>
    <w:rsid w:val="59D21439"/>
    <w:rsid w:val="6D7F9104"/>
    <w:rsid w:val="6FEC72DB"/>
    <w:rsid w:val="73FD59CF"/>
    <w:rsid w:val="7AB20249"/>
    <w:rsid w:val="7FEF767C"/>
    <w:rsid w:val="B7772213"/>
    <w:rsid w:val="F73EBD4A"/>
    <w:rsid w:val="FB9BC63A"/>
    <w:rsid w:val="FBED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/>
      <w:ind w:firstLine="640" w:firstLineChars="200"/>
      <w:jc w:val="left"/>
    </w:pPr>
    <w:rPr>
      <w:rFonts w:ascii="Arial" w:hAnsi="Arial"/>
      <w:kern w:val="0"/>
      <w:sz w:val="20"/>
      <w:szCs w:val="20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3">
    <w:name w:val="未处理的提及2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928</Words>
  <Characters>5295</Characters>
  <Lines>44</Lines>
  <Paragraphs>12</Paragraphs>
  <TotalTime>121</TotalTime>
  <ScaleCrop>false</ScaleCrop>
  <LinksUpToDate>false</LinksUpToDate>
  <CharactersWithSpaces>6211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2022-01-10T16:16:00Z</dcterms:created>
  <dc:creator>李英</dc:creator>
  <cp:lastModifiedBy>e21</cp:lastModifiedBy>
  <dcterms:modified xsi:type="dcterms:W3CDTF">2023-01-17T10:55:25Z</dcterms:modified>
  <cp:revision>650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45AF1BE9D0414DBEA6C366083BA1DCB0</vt:lpwstr>
  </property>
</Properties>
</file>